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7751C"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What To Look For</w:t>
      </w:r>
    </w:p>
    <w:p w14:paraId="27748931"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6">
        <w:r>
          <w:rPr>
            <w:rFonts w:ascii="Times New Roman" w:eastAsia="Times New Roman" w:hAnsi="Times New Roman" w:cs="Times New Roman"/>
            <w:b/>
            <w:color w:val="0000FF"/>
            <w:u w:val="single"/>
          </w:rPr>
          <w:t>www.ltai.info</w:t>
        </w:r>
      </w:hyperlink>
      <w:r>
        <w:rPr>
          <w:rFonts w:ascii="Times New Roman" w:eastAsia="Times New Roman" w:hAnsi="Times New Roman" w:cs="Times New Roman"/>
          <w:color w:val="000000"/>
        </w:rPr>
        <w:t>). Here you will find advice and guidance on what signs to look out for, what to do and where you can go for help. If you think somebody is being or is at particular risk from being drawn into violent extremism or terrorism, don’t be afraid to ACT (</w:t>
      </w:r>
      <w:hyperlink r:id="rId7">
        <w:r>
          <w:rPr>
            <w:rFonts w:ascii="Times New Roman" w:eastAsia="Times New Roman" w:hAnsi="Times New Roman" w:cs="Times New Roman"/>
            <w:b/>
            <w:color w:val="0000FF"/>
            <w:u w:val="single"/>
          </w:rPr>
          <w:t>www.gov.uk/ACT</w:t>
        </w:r>
      </w:hyperlink>
      <w:r>
        <w:rPr>
          <w:rFonts w:ascii="Times New Roman" w:eastAsia="Times New Roman" w:hAnsi="Times New Roman" w:cs="Times New Roman"/>
          <w:color w:val="000000"/>
        </w:rPr>
        <w:t xml:space="preserve">), we are here to help </w:t>
      </w:r>
      <w:r>
        <w:rPr>
          <w:rFonts w:ascii="Times New Roman" w:eastAsia="Times New Roman" w:hAnsi="Times New Roman" w:cs="Times New Roman"/>
          <w:b/>
          <w:color w:val="000000"/>
        </w:rPr>
        <w:t>#Prevent.</w:t>
      </w:r>
    </w:p>
    <w:p w14:paraId="3CBFE45C"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“Channel is part of the </w:t>
      </w:r>
      <w:r>
        <w:rPr>
          <w:rFonts w:ascii="Times New Roman" w:eastAsia="Times New Roman" w:hAnsi="Times New Roman" w:cs="Times New Roman"/>
          <w:b/>
          <w:color w:val="000000"/>
        </w:rPr>
        <w:t xml:space="preserve">#Prevent programme </w:t>
      </w:r>
      <w:r>
        <w:rPr>
          <w:rFonts w:ascii="Times New Roman" w:eastAsia="Times New Roman" w:hAnsi="Times New Roman" w:cs="Times New Roman"/>
          <w:color w:val="000000"/>
        </w:rPr>
        <w:t>&amp; brings together experts to identify and provide support to individuals who are at risk of being drawn into terrorism. For more info go to</w:t>
      </w:r>
      <w:r>
        <w:rPr>
          <w:rFonts w:ascii="Times New Roman" w:eastAsia="Times New Roman" w:hAnsi="Times New Roman" w:cs="Times New Roman"/>
          <w:b/>
          <w:color w:val="000000"/>
        </w:rPr>
        <w:t xml:space="preserve"> </w:t>
      </w:r>
      <w:hyperlink r:id="rId8">
        <w:r>
          <w:rPr>
            <w:rFonts w:ascii="Times New Roman" w:eastAsia="Times New Roman" w:hAnsi="Times New Roman" w:cs="Times New Roman"/>
            <w:b/>
            <w:color w:val="0000FF"/>
            <w:u w:val="single"/>
          </w:rPr>
          <w:t>https://www.ltai.info/</w:t>
        </w:r>
      </w:hyperlink>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Follow </w:t>
      </w:r>
      <w:r>
        <w:rPr>
          <w:rFonts w:ascii="Times New Roman" w:eastAsia="Times New Roman" w:hAnsi="Times New Roman" w:cs="Times New Roman"/>
          <w:b/>
          <w:color w:val="000000"/>
        </w:rPr>
        <w:t xml:space="preserve">@TerrorismPolice </w:t>
      </w:r>
    </w:p>
    <w:p w14:paraId="28A862CF"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#Prevent</w:t>
      </w:r>
      <w:r>
        <w:rPr>
          <w:rFonts w:ascii="Times New Roman" w:eastAsia="Times New Roman" w:hAnsi="Times New Roman" w:cs="Times New Roman"/>
          <w:color w:val="000000"/>
        </w:rP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9">
        <w:r>
          <w:rPr>
            <w:rFonts w:ascii="Times New Roman" w:eastAsia="Times New Roman" w:hAnsi="Times New Roman" w:cs="Times New Roman"/>
            <w:b/>
            <w:color w:val="0000FF"/>
            <w:u w:val="single"/>
          </w:rPr>
          <w:t>www.ltai.info</w:t>
        </w:r>
      </w:hyperlink>
    </w:p>
    <w:p w14:paraId="5EE35A51"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Training</w:t>
      </w:r>
    </w:p>
    <w:p w14:paraId="530CBB54"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training is available at </w:t>
      </w:r>
      <w:hyperlink r:id="rId10">
        <w:r>
          <w:rPr>
            <w:rFonts w:ascii="Times New Roman" w:eastAsia="Times New Roman" w:hAnsi="Times New Roman" w:cs="Times New Roman"/>
            <w:b/>
            <w:color w:val="0000FF"/>
            <w:u w:val="single"/>
          </w:rPr>
          <w:t>www.ct.highfieldelearning.com</w:t>
        </w:r>
      </w:hyperlink>
      <w:r>
        <w:rPr>
          <w:rFonts w:ascii="Times New Roman" w:eastAsia="Times New Roman" w:hAnsi="Times New Roman" w:cs="Times New Roman"/>
          <w:color w:val="000000"/>
        </w:rP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11">
        <w:r>
          <w:rPr>
            <w:rFonts w:ascii="Times New Roman" w:eastAsia="Times New Roman" w:hAnsi="Times New Roman" w:cs="Times New Roman"/>
            <w:b/>
            <w:color w:val="0000FF"/>
            <w:u w:val="single"/>
          </w:rPr>
          <w:t>www.ltai.info</w:t>
        </w:r>
      </w:hyperlink>
      <w:r>
        <w:rPr>
          <w:rFonts w:ascii="Times New Roman" w:eastAsia="Times New Roman" w:hAnsi="Times New Roman" w:cs="Times New Roman"/>
          <w:color w:val="000000"/>
        </w:rPr>
        <w:t xml:space="preserve"> which incorporates videos and awareness raising tools, we will provide users with everything they would need to know to echo our message and/or support their own workforce / community.</w:t>
      </w:r>
    </w:p>
    <w:p w14:paraId="2A7B608E"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Very best wishes and please stay safe.</w:t>
      </w:r>
    </w:p>
    <w:p w14:paraId="5A33F5A9" w14:textId="77777777" w:rsidR="006C0848" w:rsidRDefault="006305A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Jane Corrigan</w:t>
      </w: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6C0848" w14:paraId="1DDB33A0" w14:textId="77777777">
        <w:tc>
          <w:tcPr>
            <w:tcW w:w="9639" w:type="dxa"/>
          </w:tcPr>
          <w:p w14:paraId="16643894" w14:textId="77777777" w:rsidR="006C0848" w:rsidRDefault="006305AA">
            <w:pPr>
              <w:rPr>
                <w:b/>
              </w:rPr>
            </w:pPr>
            <w:r>
              <w:rPr>
                <w:b/>
              </w:rPr>
              <w:t>Language:</w:t>
            </w:r>
          </w:p>
        </w:tc>
      </w:tr>
      <w:tr w:rsidR="006C0848" w14:paraId="6654948A" w14:textId="77777777">
        <w:tc>
          <w:tcPr>
            <w:tcW w:w="9639" w:type="dxa"/>
          </w:tcPr>
          <w:p w14:paraId="7D583AE4" w14:textId="15CB5EBC" w:rsidR="006C0848" w:rsidRDefault="000075CB">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ਪ੍ਰੀਵੇਨਟ</w:t>
            </w:r>
            <w:r w:rsidR="006305AA">
              <w:rPr>
                <w:rFonts w:ascii="Noto Serif Gurmukhi" w:eastAsia="Noto Serif Gurmukhi" w:hAnsi="Noto Serif Gurmukhi" w:cs="Noto Serif Gurmukhi"/>
                <w:color w:val="FF0000"/>
              </w:rPr>
              <w:t xml:space="preserve"> ਅਫਸਰ ਮਾਪੇ, ਦੋਸਤ ਅਤੇ ਪਰਿਵਾਰ ਨੂੰ ਖ਼ਾਸ ਧਿਆਨ ਦੁਆਨ ਲਈ </w:t>
            </w:r>
            <w:r w:rsidR="00882DA9">
              <w:rPr>
                <w:rFonts w:ascii="Noto Serif Gurmukhi" w:eastAsia="Noto Serif Gurmukhi" w:hAnsi="Noto Serif Gurmukhi" w:cs="Noto Serif Gurmukhi"/>
                <w:color w:val="FF0000"/>
              </w:rPr>
              <w:t xml:space="preserve">ਕਿ </w:t>
            </w:r>
            <w:r w:rsidR="006305AA">
              <w:rPr>
                <w:rFonts w:ascii="Noto Serif Gurmukhi" w:eastAsia="Noto Serif Gurmukhi" w:hAnsi="Noto Serif Gurmukhi" w:cs="Noto Serif Gurmukhi"/>
                <w:color w:val="FF0000"/>
              </w:rPr>
              <w:t xml:space="preserve">ਨੋਜਵਾਨ ਅਤੈ ਕਮਜ਼ੋਰ ਲੋਕ ਜੋ ਕੰਮਪੂਟਰ </w:t>
            </w:r>
            <w:r w:rsidR="00882DA9">
              <w:rPr>
                <w:rFonts w:ascii="Noto Serif Gurmukhi" w:eastAsia="Noto Serif Gurmukhi" w:hAnsi="Noto Serif Gurmukhi" w:cs="Noto Serif Gurmukhi"/>
                <w:color w:val="FF0000"/>
              </w:rPr>
              <w:t>ਜੋ</w:t>
            </w:r>
            <w:r w:rsidR="006305AA">
              <w:rPr>
                <w:rFonts w:ascii="Noto Serif Gurmukhi" w:eastAsia="Noto Serif Gurmukhi" w:hAnsi="Noto Serif Gurmukhi" w:cs="Noto Serif Gurmukhi"/>
                <w:color w:val="FF0000"/>
              </w:rPr>
              <w:t xml:space="preserve"> ਕੁਝ ਕਰ ਰਹੇ ਹਨ। ਕੋਰੋਨਾਵਾਇਰਸ  ਕਰਕੇ ਜਵਾਨ ਅਤੈ </w:t>
            </w:r>
            <w:r w:rsidR="00F90A5A">
              <w:rPr>
                <w:rFonts w:ascii="Noto Serif Gurmukhi" w:eastAsia="Noto Serif Gurmukhi" w:hAnsi="Noto Serif Gurmukhi" w:cs="Noto Serif Gurmukhi"/>
                <w:color w:val="FF0000"/>
              </w:rPr>
              <w:t>ਕਮਜ਼ੋਰ</w:t>
            </w:r>
            <w:r w:rsidR="006305AA">
              <w:rPr>
                <w:rFonts w:ascii="Noto Serif Gurmukhi" w:eastAsia="Noto Serif Gurmukhi" w:hAnsi="Noto Serif Gurmukhi" w:cs="Noto Serif Gurmukhi"/>
                <w:color w:val="FF0000"/>
              </w:rPr>
              <w:t xml:space="preserve"> ਲੋਕਾਂ ਦੇ ਆਤਵਾਦ ਵਿੱਚ ਦਿਲਚਸਪੀ ਲੈਣ ਦਾ ਖਤਰਾ ਵਧ ਜਾਂਦਾ ਹੈ। ਚਿੰਤਾਵਾਂ ਵਾਲੇ ਕਿਸੇ ਵੀ ਵਿਅਕਤੀ ਨੂੰ ਵੈਬਸਾਈਟ ਤੇ ਜਾਣਾ ਚਾਹੀਦਾ ਹੈ:</w:t>
            </w:r>
            <w:hyperlink r:id="rId12">
              <w:r w:rsidR="006305AA">
                <w:rPr>
                  <w:rFonts w:ascii="Noto Serif Gurmukhi" w:eastAsia="Noto Serif Gurmukhi" w:hAnsi="Noto Serif Gurmukhi" w:cs="Noto Serif Gurmukhi"/>
                  <w:color w:val="1155CC"/>
                  <w:u w:val="single"/>
                </w:rPr>
                <w:t>www.ltai.info।</w:t>
              </w:r>
            </w:hyperlink>
            <w:r w:rsidR="006305AA">
              <w:rPr>
                <w:rFonts w:ascii="Noto Serif Gurmukhi" w:eastAsia="Noto Serif Gurmukhi" w:hAnsi="Noto Serif Gurmukhi" w:cs="Noto Serif Gurmukhi"/>
                <w:color w:val="FF0000"/>
              </w:rPr>
              <w:t xml:space="preserve"> ਇਸ ਵੈਬਸਾਈਟ ਤੇ ਤੁਸੀ ਨੀਸਹਤ ਅਤੇ ਸਲਾਹ ਲੈ ਸਖਦੇ </w:t>
            </w:r>
            <w:r w:rsidR="00FD6DEB">
              <w:rPr>
                <w:rFonts w:ascii="Noto Serif Gurmukhi" w:eastAsia="Noto Serif Gurmukhi" w:hAnsi="Noto Serif Gurmukhi" w:cs="Noto Serif Gurmukhi"/>
                <w:color w:val="FF0000"/>
              </w:rPr>
              <w:t>ਹੋ</w:t>
            </w:r>
            <w:r w:rsidR="00FD6DEB">
              <w:rPr>
                <w:rFonts w:ascii="Noto Serif Gurmukhi" w:eastAsia="Noto Serif Gurmukhi" w:hAnsi="Noto Serif Gurmukhi" w:cs="Noto Serif Gurmukhi" w:hint="cs"/>
                <w:color w:val="FF0000"/>
                <w:lang w:bidi="hi-IN"/>
              </w:rPr>
              <w:t>।</w:t>
            </w:r>
            <w:r w:rsidR="006305AA">
              <w:rPr>
                <w:rFonts w:ascii="Noto Serif Gurmukhi" w:eastAsia="Noto Serif Gurmukhi" w:hAnsi="Noto Serif Gurmukhi" w:cs="Noto Serif Gurmukhi"/>
                <w:color w:val="FF0000"/>
              </w:rPr>
              <w:t xml:space="preserve"> </w:t>
            </w:r>
            <w:r w:rsidR="00FD6DEB">
              <w:rPr>
                <w:rFonts w:ascii="Noto Serif Gurmukhi" w:eastAsia="Noto Serif Gurmukhi" w:hAnsi="Noto Serif Gurmukhi" w:cs="Noto Serif Gurmukhi"/>
                <w:color w:val="FF0000"/>
                <w:cs/>
                <w:lang w:val="en-US" w:bidi="pa-IN"/>
              </w:rPr>
              <w:t>ਜੇ</w:t>
            </w:r>
            <w:r w:rsidR="006305AA">
              <w:rPr>
                <w:rFonts w:ascii="Noto Serif Gurmukhi" w:eastAsia="Noto Serif Gurmukhi" w:hAnsi="Noto Serif Gurmukhi" w:cs="Noto Serif Gurmukhi"/>
                <w:color w:val="FF0000"/>
              </w:rPr>
              <w:t xml:space="preserve"> ਤੁਸੀ ਸੋਚਦੇ ਹੋ ਕਿ ਕੋਈ ਨੋਜਵਾਨ ਜਾ ਪਰਿਵਾਰਕ ਮੈਂਬਰ ਅਤਵਾਰ ਵਿੱਚ ਦਿਲਚਸਪੀ ਲੈ ਰਿਹਾ ਹੈ ਤਾਂ </w:t>
            </w:r>
            <w:r w:rsidR="00877886">
              <w:rPr>
                <w:rFonts w:ascii="Noto Serif Gurmukhi" w:eastAsia="Noto Serif Gurmukhi" w:hAnsi="Noto Serif Gurmukhi" w:cs="Noto Serif Gurmukhi"/>
                <w:color w:val="FF0000"/>
                <w:cs/>
                <w:lang w:val="en-US" w:bidi="pa-IN"/>
              </w:rPr>
              <w:t>ਡ</w:t>
            </w:r>
            <w:r w:rsidR="006305AA">
              <w:rPr>
                <w:rFonts w:ascii="Noto Serif Gurmukhi" w:eastAsia="Noto Serif Gurmukhi" w:hAnsi="Noto Serif Gurmukhi" w:cs="Noto Serif Gurmukhi"/>
                <w:color w:val="FF0000"/>
              </w:rPr>
              <w:t>ਰਨ ਦੀ ਲੋੜ ਨਹੀਂ। ਤੁਸੀ ਇਸ ਵੈਬਸਾਈਟ ਤੇ ਜਾ ਸਕਦੇ ਹੋ:</w:t>
            </w:r>
            <w:hyperlink r:id="rId13">
              <w:r w:rsidR="006305AA">
                <w:rPr>
                  <w:rFonts w:ascii="Noto Serif Gurmukhi" w:eastAsia="Noto Serif Gurmukhi" w:hAnsi="Noto Serif Gurmukhi" w:cs="Noto Serif Gurmukhi"/>
                  <w:color w:val="1155CC"/>
                  <w:u w:val="single"/>
                </w:rPr>
                <w:t>www.gov.uk/ACT</w:t>
              </w:r>
            </w:hyperlink>
            <w:r w:rsidR="006305AA">
              <w:rPr>
                <w:rFonts w:ascii="Noto Serif Gurmukhi" w:eastAsia="Noto Serif Gurmukhi" w:hAnsi="Noto Serif Gurmukhi" w:cs="Noto Serif Gurmukhi"/>
                <w:color w:val="FF0000"/>
              </w:rPr>
              <w:t xml:space="preserve"> ਅਤੇ ਮਦਦ ਲੈ ਸਕਦੇ ਹੋ। ਅਸੀਂ ਮਦਦ ਕਰਨ ਲਈ ਇੱਥੇ </w:t>
            </w:r>
            <w:r w:rsidR="00877886">
              <w:rPr>
                <w:rFonts w:ascii="Noto Serif Gurmukhi" w:eastAsia="Noto Serif Gurmukhi" w:hAnsi="Noto Serif Gurmukhi" w:cs="Noto Serif Gurmukhi"/>
                <w:color w:val="FF0000"/>
                <w:cs/>
                <w:lang w:val="en-US" w:bidi="pa-IN"/>
              </w:rPr>
              <w:t>ਹਾ</w:t>
            </w:r>
            <w:r w:rsidR="006305AA">
              <w:rPr>
                <w:rFonts w:ascii="Noto Serif Gurmukhi" w:eastAsia="Noto Serif Gurmukhi" w:hAnsi="Noto Serif Gurmukhi" w:cs="Noto Serif Gurmukhi"/>
                <w:color w:val="FF0000"/>
              </w:rPr>
              <w:t xml:space="preserve">। </w:t>
            </w:r>
            <w:hyperlink r:id="rId14">
              <w:r w:rsidR="006305AA">
                <w:rPr>
                  <w:rFonts w:ascii="Noto Serif Gurmukhi" w:eastAsia="Noto Serif Gurmukhi" w:hAnsi="Noto Serif Gurmukhi" w:cs="Noto Serif Gurmukhi"/>
                  <w:color w:val="1155CC"/>
                  <w:u w:val="single"/>
                </w:rPr>
                <w:t>www.gov.uk/ACT</w:t>
              </w:r>
            </w:hyperlink>
            <w:r w:rsidR="006305AA">
              <w:rPr>
                <w:rFonts w:ascii="Noto Serif Gurmukhi" w:eastAsia="Noto Serif Gurmukhi" w:hAnsi="Noto Serif Gurmukhi" w:cs="Noto Serif Gurmukhi"/>
                <w:color w:val="FF0000"/>
              </w:rPr>
              <w:t xml:space="preserve"> ਜੋ ਕਿ ਸੁਰਖਿਆ ਪ੍ਰੋਗਰਾਮ ਮਾਹਰਾਂ ਦੀ ਮਦਦ ਕਰਨ ਵਿੱਚ ਮਦਦ ਕਰਦੀ ਹੈ ਜਿਨ੍ਹਾਂ ਨੂੰ </w:t>
            </w:r>
            <w:r w:rsidR="00877886">
              <w:rPr>
                <w:rFonts w:ascii="Noto Serif Gurmukhi" w:eastAsia="Noto Serif Gurmukhi" w:hAnsi="Noto Serif Gurmukhi" w:cs="Noto Serif Gurmukhi"/>
                <w:color w:val="FF0000"/>
                <w:cs/>
                <w:lang w:val="en-US" w:bidi="pa-IN"/>
              </w:rPr>
              <w:t>ਆੱ</w:t>
            </w:r>
            <w:r w:rsidR="006305AA">
              <w:rPr>
                <w:rFonts w:ascii="Noto Serif Gurmukhi" w:eastAsia="Noto Serif Gurmukhi" w:hAnsi="Noto Serif Gurmukhi" w:cs="Noto Serif Gurmukhi"/>
                <w:color w:val="FF0000"/>
              </w:rPr>
              <w:t xml:space="preserve">ਤਵਾਦ ਤੋਂ ਖਤਰਾ ਹੈ। </w:t>
            </w:r>
          </w:p>
          <w:p w14:paraId="3CD83EC1"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Prevent (ਸੁੱਰਖਿਆ)</w:t>
            </w:r>
          </w:p>
          <w:p w14:paraId="4EEC4AC1"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 xml:space="preserve">ਅਸੀਂ ਇੰਟਰਨੈੱਟ ਤੇ </w:t>
            </w:r>
            <w:r w:rsidR="00877886">
              <w:rPr>
                <w:rFonts w:ascii="Noto Serif Gurmukhi" w:eastAsia="Noto Serif Gurmukhi" w:hAnsi="Noto Serif Gurmukhi" w:cs="Noto Serif Gurmukhi"/>
                <w:color w:val="FF0000"/>
                <w:cs/>
                <w:lang w:val="en-US" w:bidi="pa-IN"/>
              </w:rPr>
              <w:t>ਸਮਾਜੀਕ</w:t>
            </w:r>
            <w:r>
              <w:rPr>
                <w:rFonts w:ascii="Noto Serif Gurmukhi" w:eastAsia="Noto Serif Gurmukhi" w:hAnsi="Noto Serif Gurmukhi" w:cs="Noto Serif Gurmukhi"/>
                <w:color w:val="FF0000"/>
              </w:rPr>
              <w:t xml:space="preserve">ਰਨ ਕਰ ਸਕਦੇ ਹਾਂ ਅਤੇ ਮਜ਼ਾ ਲੈ ਸਕਦੇ ਹਾਂ, ਪਰ ਇੰਟਰਨੈੱਟ ਦੀ ਵਰਤੋਂ ਕਮਜ਼ੋਰ ਅਤੇ ਨੋਜਵਾਨ ਲੋਕਾਂ ਦਾ ਫਾਇਦਾ ਉਠਾਉਣ ਲਈ ਕੀਤੀ ਜਾ ਰਹੀ ਹੈ। ਜੇ ਤੁਸੀਂ ਕਿਸੇ ਬਾਰੇ ਚਿੰਤਿਤ ਹੋ, ਤੁਸੀਂ ਇਸ ਵੈਬਸਾਈਟ ਤੇ ਜਾ ਸਕਦੇ ਹੋ: </w:t>
            </w:r>
            <w:hyperlink r:id="rId15">
              <w:r>
                <w:rPr>
                  <w:rFonts w:ascii="Noto Serif Gurmukhi" w:eastAsia="Noto Serif Gurmukhi" w:hAnsi="Noto Serif Gurmukhi" w:cs="Noto Serif Gurmukhi"/>
                  <w:color w:val="1155CC"/>
                  <w:u w:val="single"/>
                </w:rPr>
                <w:t>www.ltai.info</w:t>
              </w:r>
            </w:hyperlink>
            <w:r>
              <w:rPr>
                <w:rFonts w:ascii="Noto Serif Gurmukhi" w:eastAsia="Noto Serif Gurmukhi" w:hAnsi="Noto Serif Gurmukhi" w:cs="Noto Serif Gurmukhi"/>
                <w:color w:val="FF0000"/>
              </w:rPr>
              <w:t>।</w:t>
            </w:r>
          </w:p>
          <w:p w14:paraId="59FCA361"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 xml:space="preserve">Training (ਸਿਖਲਾਈ) </w:t>
            </w:r>
          </w:p>
          <w:p w14:paraId="4C14B533"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 xml:space="preserve">ਜੇ ਤੁਸੀਂ ਸਿਖਲਾਈ ਚਾਹੰਦੇ ਹੋ, ਤੁਸੀਂ ਇਸ ਵੈਬਸਾਈਟ ਤੇ ਜਾ ਸਕਦੇ ਹੋ: </w:t>
            </w:r>
            <w:hyperlink r:id="rId16">
              <w:r>
                <w:rPr>
                  <w:rFonts w:ascii="Noto Serif Gurmukhi" w:eastAsia="Noto Serif Gurmukhi" w:hAnsi="Noto Serif Gurmukhi" w:cs="Noto Serif Gurmukhi"/>
                  <w:color w:val="1155CC"/>
                  <w:u w:val="single"/>
                </w:rPr>
                <w:t>www.ct.highfieldlearning.com।</w:t>
              </w:r>
            </w:hyperlink>
            <w:r>
              <w:rPr>
                <w:rFonts w:ascii="Noto Serif Gurmukhi" w:eastAsia="Noto Serif Gurmukhi" w:hAnsi="Noto Serif Gurmukhi" w:cs="Noto Serif Gurmukhi"/>
                <w:color w:val="FF0000"/>
              </w:rPr>
              <w:t xml:space="preserve"> ਇਹ ਸਿਖਲਾਈ ਮੁਫ਼ਤ ਹੈ। ਤੁਸੀ ਐਕਟ ਐਪ ਖੇਡ ਗੂਗਲ ਪਲੇ ਜਾਂ ਐਪ ਸਟੋਰ ਤੋਂ ਵੀ ਡਾਊਨਲੋਡ ਕਰ ਸਕਦੇ ਹਨ। ਇਹ ਐਪ </w:t>
            </w:r>
            <w:r w:rsidR="00877886">
              <w:rPr>
                <w:rFonts w:ascii="Noto Serif Gurmukhi" w:eastAsia="Noto Serif Gurmukhi" w:hAnsi="Noto Serif Gurmukhi" w:cs="Noto Serif Gurmukhi"/>
                <w:color w:val="FF0000"/>
                <w:cs/>
                <w:lang w:val="en-US" w:bidi="pa-IN"/>
              </w:rPr>
              <w:t>ਆੱ</w:t>
            </w:r>
            <w:r>
              <w:rPr>
                <w:rFonts w:ascii="Noto Serif Gurmukhi" w:eastAsia="Noto Serif Gurmukhi" w:hAnsi="Noto Serif Gurmukhi" w:cs="Noto Serif Gurmukhi"/>
                <w:color w:val="FF0000"/>
              </w:rPr>
              <w:t xml:space="preserve">ਤਵਾਦ ਬਾਰੇ ਸਲਾਹ ਪ੍ਰਦਾਨ ਕਰਦਾ ਹੈ </w:t>
            </w:r>
            <w:r>
              <w:rPr>
                <w:rFonts w:ascii="Noto Serif Gurmukhi" w:eastAsia="Noto Serif Gurmukhi" w:hAnsi="Noto Serif Gurmukhi" w:cs="Noto Serif Gurmukhi"/>
                <w:color w:val="FF0000"/>
                <w:cs/>
                <w:lang w:val="en-US" w:bidi="pa-IN"/>
              </w:rPr>
              <w:t>ਕੇ</w:t>
            </w:r>
            <w:r>
              <w:rPr>
                <w:rFonts w:ascii="Noto Serif Gurmukhi" w:eastAsia="Noto Serif Gurmukhi" w:hAnsi="Noto Serif Gurmukhi" w:cs="Noto Serif Gurmukhi"/>
                <w:color w:val="FF0000"/>
              </w:rPr>
              <w:t xml:space="preserve"> ਕਿਸੇ ਕਾਰੋਬਾਰ ਦੀ ਰੱਖਿਆ ਕਿਵੇਂ ਕਰਨੀ ਹੈ ਅਤੇ ਕਿਸੇ ਹਮਲੇ ਵਿਚ ਕੀ ਕਰਨਾ ਚਾਹੀਦਾ ਹੈ। ਇਸ ਐਪ ਤੇ ਵੀਡੀਓ ਵੀ ਹਨ। ਇਹ ਨਿਮਨਲਿਖਤ ਵੈੱਬਸਾਈਟ ਨਾਲ ਮੇਲ ਹੈ:</w:t>
            </w:r>
          </w:p>
          <w:p w14:paraId="5178541F" w14:textId="77777777" w:rsidR="006C0848" w:rsidRDefault="00250728">
            <w:pPr>
              <w:rPr>
                <w:rFonts w:ascii="Noto Serif Gurmukhi" w:eastAsia="Noto Serif Gurmukhi" w:hAnsi="Noto Serif Gurmukhi" w:cs="Noto Serif Gurmukhi"/>
                <w:color w:val="FF0000"/>
              </w:rPr>
            </w:pPr>
            <w:hyperlink r:id="rId17">
              <w:r w:rsidR="006305AA">
                <w:rPr>
                  <w:rFonts w:ascii="Noto Serif Gurmukhi" w:eastAsia="Noto Serif Gurmukhi" w:hAnsi="Noto Serif Gurmukhi" w:cs="Noto Serif Gurmukhi"/>
                  <w:color w:val="1155CC"/>
                  <w:u w:val="single"/>
                </w:rPr>
                <w:t>www.ltai.info</w:t>
              </w:r>
            </w:hyperlink>
            <w:r w:rsidR="006305AA">
              <w:rPr>
                <w:rFonts w:ascii="Noto Serif Gurmukhi" w:eastAsia="Noto Serif Gurmukhi" w:hAnsi="Noto Serif Gurmukhi" w:cs="Noto Serif Gurmukhi"/>
                <w:color w:val="FF0000"/>
              </w:rPr>
              <w:t xml:space="preserve"> ਜਿਸ ਵਿੱਚ ਜਾਣਕਾਰੀ ਪੈਦਾ ਕਰਨ ਲਈ ਵੀਡੀਓ ਅਤੈ ਹੋਰ ਟੂਲ ਹਨ। ਅਸੀਂ ਹਰ ਕਿਸੇ ਨੂੰ ਜਾਣਕਾਰੀ ਪ੍ਰਦਾਨ ਕਰਾਂਗੇ ਜਿੰਨ੍ਹਾਂ ਦੀ ਉਹਨਾਂ ਨੂੰ ਆਪਣੇ ਕਰਮਚਾਰੀਆਂ, ਭਾਈਚਾਰੇ ਅਤੈ ਪਰਿਵਾਰ ਦੀ ਸਹਾਇਤਾ ਕਰਨ ਦੀ ਲੋੜ ਹੈ। </w:t>
            </w:r>
          </w:p>
          <w:p w14:paraId="10400700"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t xml:space="preserve">ਸੁਰੱਖਿਆ ਰਹੋ। </w:t>
            </w:r>
          </w:p>
          <w:p w14:paraId="03594765" w14:textId="77777777" w:rsidR="006C0848" w:rsidRDefault="006C0848">
            <w:pPr>
              <w:rPr>
                <w:rFonts w:ascii="Noto Serif Gurmukhi" w:eastAsia="Noto Serif Gurmukhi" w:hAnsi="Noto Serif Gurmukhi" w:cs="Noto Serif Gurmukhi"/>
                <w:color w:val="FF0000"/>
              </w:rPr>
            </w:pPr>
          </w:p>
          <w:p w14:paraId="1314B09B" w14:textId="77777777" w:rsidR="006C0848" w:rsidRDefault="006305AA">
            <w:pPr>
              <w:rPr>
                <w:rFonts w:ascii="Noto Serif Gurmukhi" w:eastAsia="Noto Serif Gurmukhi" w:hAnsi="Noto Serif Gurmukhi" w:cs="Noto Serif Gurmukhi"/>
                <w:color w:val="FF0000"/>
              </w:rPr>
            </w:pPr>
            <w:r>
              <w:rPr>
                <w:rFonts w:ascii="Noto Serif Gurmukhi" w:eastAsia="Noto Serif Gurmukhi" w:hAnsi="Noto Serif Gurmukhi" w:cs="Noto Serif Gurmukhi"/>
                <w:color w:val="FF0000"/>
              </w:rPr>
              <w:lastRenderedPageBreak/>
              <w:t xml:space="preserve">ਜੇਨ ਕੋਰੀਗਨ </w:t>
            </w:r>
          </w:p>
          <w:p w14:paraId="1BC7E5A8" w14:textId="77777777" w:rsidR="006C0848" w:rsidRDefault="006C0848">
            <w:pPr>
              <w:rPr>
                <w:rFonts w:ascii="Noto Serif Gurmukhi" w:eastAsia="Noto Serif Gurmukhi" w:hAnsi="Noto Serif Gurmukhi" w:cs="Noto Serif Gurmukhi"/>
                <w:color w:val="FF0000"/>
              </w:rPr>
            </w:pPr>
          </w:p>
          <w:p w14:paraId="5EC20C1C" w14:textId="77777777" w:rsidR="006C0848" w:rsidRDefault="006C0848">
            <w:pPr>
              <w:rPr>
                <w:rFonts w:ascii="Noto Serif Gurmukhi" w:eastAsia="Noto Serif Gurmukhi" w:hAnsi="Noto Serif Gurmukhi" w:cs="Noto Serif Gurmukhi"/>
                <w:color w:val="FF0000"/>
              </w:rPr>
            </w:pPr>
          </w:p>
          <w:p w14:paraId="55578335" w14:textId="77777777" w:rsidR="006C0848" w:rsidRDefault="006C0848"/>
          <w:p w14:paraId="19517DD2" w14:textId="77777777" w:rsidR="006C0848" w:rsidRDefault="006C0848"/>
        </w:tc>
      </w:tr>
    </w:tbl>
    <w:p w14:paraId="55D35543" w14:textId="77777777" w:rsidR="006C0848" w:rsidRDefault="006C0848"/>
    <w:sectPr w:rsidR="006C0848">
      <w:headerReference w:type="even" r:id="rId18"/>
      <w:headerReference w:type="default" r:id="rId19"/>
      <w:footerReference w:type="even" r:id="rId20"/>
      <w:footerReference w:type="default" r:id="rId21"/>
      <w:headerReference w:type="first" r:id="rId22"/>
      <w:footerReference w:type="first" r:id="rId23"/>
      <w:pgSz w:w="11900" w:h="16840"/>
      <w:pgMar w:top="1440" w:right="1247" w:bottom="1440" w:left="10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24BC" w14:textId="77777777" w:rsidR="00DA704F" w:rsidRDefault="00DA704F" w:rsidP="00A929B8">
      <w:r>
        <w:separator/>
      </w:r>
    </w:p>
  </w:endnote>
  <w:endnote w:type="continuationSeparator" w:id="0">
    <w:p w14:paraId="22D1F47A" w14:textId="77777777" w:rsidR="00DA704F" w:rsidRDefault="00DA704F" w:rsidP="00A9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Gurmukhi">
    <w:altName w:val="Kokila"/>
    <w:panose1 w:val="02020502060505020204"/>
    <w:charset w:val="00"/>
    <w:family w:val="roman"/>
    <w:notTrueType/>
    <w:pitch w:val="variable"/>
    <w:sig w:usb0="80028003" w:usb1="00006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3658" w14:textId="77777777" w:rsidR="00A929B8" w:rsidRDefault="00A9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67D7" w14:textId="77777777" w:rsidR="00A929B8" w:rsidRDefault="00A92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EF68" w14:textId="77777777" w:rsidR="00A929B8" w:rsidRDefault="00A9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2F78" w14:textId="77777777" w:rsidR="00DA704F" w:rsidRDefault="00DA704F" w:rsidP="00A929B8">
      <w:r>
        <w:separator/>
      </w:r>
    </w:p>
  </w:footnote>
  <w:footnote w:type="continuationSeparator" w:id="0">
    <w:p w14:paraId="6FE37799" w14:textId="77777777" w:rsidR="00DA704F" w:rsidRDefault="00DA704F" w:rsidP="00A9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FB5B" w14:textId="77777777" w:rsidR="00A929B8" w:rsidRDefault="00A92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8B92" w14:textId="77777777" w:rsidR="00A929B8" w:rsidRDefault="00A92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BCF2" w14:textId="77777777" w:rsidR="00A929B8" w:rsidRDefault="00A92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48"/>
    <w:rsid w:val="000075CB"/>
    <w:rsid w:val="0024233B"/>
    <w:rsid w:val="00250728"/>
    <w:rsid w:val="0040387D"/>
    <w:rsid w:val="006305AA"/>
    <w:rsid w:val="006725DF"/>
    <w:rsid w:val="006910DB"/>
    <w:rsid w:val="00692D55"/>
    <w:rsid w:val="006C0848"/>
    <w:rsid w:val="007F3B88"/>
    <w:rsid w:val="00877886"/>
    <w:rsid w:val="00882DA9"/>
    <w:rsid w:val="00A929B8"/>
    <w:rsid w:val="00B21A1A"/>
    <w:rsid w:val="00BF6D1A"/>
    <w:rsid w:val="00D37BE3"/>
    <w:rsid w:val="00DA704F"/>
    <w:rsid w:val="00F90A5A"/>
    <w:rsid w:val="00FD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90E7F"/>
  <w15:docId w15:val="{12DF353D-57C1-074C-8A27-87C2EABD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929B8"/>
    <w:pPr>
      <w:tabs>
        <w:tab w:val="center" w:pos="4513"/>
        <w:tab w:val="right" w:pos="9026"/>
      </w:tabs>
    </w:pPr>
  </w:style>
  <w:style w:type="character" w:customStyle="1" w:styleId="HeaderChar">
    <w:name w:val="Header Char"/>
    <w:basedOn w:val="DefaultParagraphFont"/>
    <w:link w:val="Header"/>
    <w:uiPriority w:val="99"/>
    <w:rsid w:val="00A929B8"/>
  </w:style>
  <w:style w:type="paragraph" w:styleId="Footer">
    <w:name w:val="footer"/>
    <w:basedOn w:val="Normal"/>
    <w:link w:val="FooterChar"/>
    <w:uiPriority w:val="99"/>
    <w:unhideWhenUsed/>
    <w:rsid w:val="00A929B8"/>
    <w:pPr>
      <w:tabs>
        <w:tab w:val="center" w:pos="4513"/>
        <w:tab w:val="right" w:pos="9026"/>
      </w:tabs>
    </w:pPr>
  </w:style>
  <w:style w:type="character" w:customStyle="1" w:styleId="FooterChar">
    <w:name w:val="Footer Char"/>
    <w:basedOn w:val="DefaultParagraphFont"/>
    <w:link w:val="Footer"/>
    <w:uiPriority w:val="99"/>
    <w:rsid w:val="00A9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tai.info/" TargetMode="External" /><Relationship Id="rId13" Type="http://schemas.openxmlformats.org/officeDocument/2006/relationships/hyperlink" Target="http://www.gov.uk/ACT" TargetMode="External" /><Relationship Id="rId18" Type="http://schemas.openxmlformats.org/officeDocument/2006/relationships/header" Target="header1.xml" /><Relationship Id="rId3" Type="http://schemas.openxmlformats.org/officeDocument/2006/relationships/webSettings" Target="webSettings.xml" /><Relationship Id="rId21" Type="http://schemas.openxmlformats.org/officeDocument/2006/relationships/footer" Target="footer2.xml" /><Relationship Id="rId7" Type="http://schemas.openxmlformats.org/officeDocument/2006/relationships/hyperlink" Target="http://www.gov.uk/ACT" TargetMode="External" /><Relationship Id="rId12" Type="http://schemas.openxmlformats.org/officeDocument/2006/relationships/hyperlink" Target="about:blank" TargetMode="External" /><Relationship Id="rId17" Type="http://schemas.openxmlformats.org/officeDocument/2006/relationships/hyperlink" Target="http://www.ltai.info" TargetMode="External"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about:blank" TargetMode="External" /><Relationship Id="rId20" Type="http://schemas.openxmlformats.org/officeDocument/2006/relationships/footer" Target="footer1.xml" /><Relationship Id="rId1" Type="http://schemas.openxmlformats.org/officeDocument/2006/relationships/styles" Target="styles.xml" /><Relationship Id="rId6" Type="http://schemas.openxmlformats.org/officeDocument/2006/relationships/hyperlink" Target="http://www.ltai.info" TargetMode="External" /><Relationship Id="rId11" Type="http://schemas.openxmlformats.org/officeDocument/2006/relationships/hyperlink" Target="http://www.ltai.info" TargetMode="External" /><Relationship Id="rId24" Type="http://schemas.openxmlformats.org/officeDocument/2006/relationships/fontTable" Target="fontTable.xml" /><Relationship Id="rId5" Type="http://schemas.openxmlformats.org/officeDocument/2006/relationships/endnotes" Target="endnotes.xml" /><Relationship Id="rId15" Type="http://schemas.openxmlformats.org/officeDocument/2006/relationships/hyperlink" Target="http://www.ltai.info" TargetMode="External" /><Relationship Id="rId23" Type="http://schemas.openxmlformats.org/officeDocument/2006/relationships/footer" Target="footer3.xml" /><Relationship Id="rId10" Type="http://schemas.openxmlformats.org/officeDocument/2006/relationships/hyperlink" Target="http://www.ct.highfieldelearning.com" TargetMode="External" /><Relationship Id="rId19" Type="http://schemas.openxmlformats.org/officeDocument/2006/relationships/header" Target="header2.xml" /><Relationship Id="rId4" Type="http://schemas.openxmlformats.org/officeDocument/2006/relationships/footnotes" Target="footnotes.xml" /><Relationship Id="rId9" Type="http://schemas.openxmlformats.org/officeDocument/2006/relationships/hyperlink" Target="http://www.ltai.info" TargetMode="External" /><Relationship Id="rId14" Type="http://schemas.openxmlformats.org/officeDocument/2006/relationships/hyperlink" Target="http://www.gov.uk/ACT" TargetMode="External" /><Relationship Id="rId22"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reemauppal8@gmail.com</cp:lastModifiedBy>
  <cp:revision>2</cp:revision>
  <dcterms:created xsi:type="dcterms:W3CDTF">2020-07-03T14:54:00Z</dcterms:created>
  <dcterms:modified xsi:type="dcterms:W3CDTF">2020-07-03T14:54:00Z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Reema_Uppal@swissre.com</vt:lpwstr>
  </property>
  <property fmtid="{D5CDD505-2E9C-101B-9397-08002B2CF9AE}" pid="5" name="MSIP_Label_90c2fedb-0da6-4717-8531-d16a1b9930f4_SetDate">
    <vt:lpwstr>2020-07-03T14:51:37.3239585Z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brcSensitivity">
    <vt:lpwstr>Internal</vt:lpwstr>
  </property>
</Properties>
</file>