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7E85" w14:textId="77777777" w:rsidR="00422589" w:rsidRDefault="00422589">
      <w:pPr>
        <w:pStyle w:val="Title"/>
        <w:rPr>
          <w:sz w:val="32"/>
        </w:rPr>
      </w:pPr>
      <w:r>
        <w:rPr>
          <w:sz w:val="32"/>
        </w:rPr>
        <w:t>GREATER MANCHESTER POLICE</w:t>
      </w:r>
    </w:p>
    <w:p w14:paraId="26AB8A69" w14:textId="77777777" w:rsidR="00422589" w:rsidRDefault="00422589">
      <w:pPr>
        <w:pStyle w:val="NormalWeb"/>
        <w:spacing w:before="0" w:beforeAutospacing="0" w:after="0" w:afterAutospacing="0"/>
        <w:jc w:val="center"/>
        <w:rPr>
          <w:rFonts w:ascii="Arial" w:hAnsi="Arial" w:cs="Arial"/>
          <w:b/>
          <w:bCs/>
          <w:sz w:val="32"/>
          <w:u w:val="single"/>
        </w:rPr>
      </w:pPr>
      <w:r>
        <w:rPr>
          <w:rFonts w:ascii="Arial" w:hAnsi="Arial" w:cs="Arial"/>
          <w:b/>
          <w:bCs/>
          <w:sz w:val="32"/>
          <w:u w:val="single"/>
        </w:rPr>
        <w:t>JOB DESCRIPTION</w:t>
      </w:r>
    </w:p>
    <w:p w14:paraId="1DE9ACAC" w14:textId="77777777" w:rsidR="00422589" w:rsidRDefault="00422589"/>
    <w:tbl>
      <w:tblPr>
        <w:tblW w:w="89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4"/>
        <w:gridCol w:w="5750"/>
      </w:tblGrid>
      <w:tr w:rsidR="00422589" w14:paraId="01A409B1" w14:textId="77777777">
        <w:trPr>
          <w:jc w:val="center"/>
        </w:trPr>
        <w:tc>
          <w:tcPr>
            <w:tcW w:w="3204" w:type="dxa"/>
          </w:tcPr>
          <w:p w14:paraId="289203C0" w14:textId="77777777" w:rsidR="00422589" w:rsidRDefault="00422589">
            <w:pPr>
              <w:pStyle w:val="DefaultText"/>
              <w:rPr>
                <w:rFonts w:ascii="Arial" w:hAnsi="Arial" w:cs="Arial"/>
                <w:b/>
                <w:bCs/>
                <w:sz w:val="22"/>
                <w:szCs w:val="20"/>
              </w:rPr>
            </w:pPr>
          </w:p>
          <w:p w14:paraId="04A6983F" w14:textId="77777777" w:rsidR="00422589" w:rsidRDefault="00422589">
            <w:pPr>
              <w:pStyle w:val="DefaultText"/>
              <w:rPr>
                <w:rFonts w:ascii="Arial" w:hAnsi="Arial" w:cs="Arial"/>
                <w:b/>
                <w:bCs/>
                <w:sz w:val="22"/>
                <w:szCs w:val="20"/>
              </w:rPr>
            </w:pPr>
            <w:r>
              <w:rPr>
                <w:rFonts w:ascii="Arial" w:hAnsi="Arial" w:cs="Arial"/>
                <w:b/>
                <w:bCs/>
                <w:sz w:val="22"/>
                <w:szCs w:val="20"/>
              </w:rPr>
              <w:t>POST TITLE:</w:t>
            </w:r>
          </w:p>
          <w:p w14:paraId="062B64E8" w14:textId="77777777" w:rsidR="00422589" w:rsidRDefault="00422589">
            <w:pPr>
              <w:pStyle w:val="DefaultText"/>
              <w:rPr>
                <w:rFonts w:ascii="Arial" w:hAnsi="Arial" w:cs="Arial"/>
                <w:sz w:val="22"/>
              </w:rPr>
            </w:pPr>
          </w:p>
        </w:tc>
        <w:tc>
          <w:tcPr>
            <w:tcW w:w="5750" w:type="dxa"/>
          </w:tcPr>
          <w:p w14:paraId="49CADEB7" w14:textId="77777777" w:rsidR="00422589" w:rsidRDefault="00422589">
            <w:pPr>
              <w:pStyle w:val="DefaultText"/>
              <w:rPr>
                <w:rFonts w:ascii="Arial" w:hAnsi="Arial" w:cs="Arial"/>
                <w:sz w:val="20"/>
              </w:rPr>
            </w:pPr>
          </w:p>
          <w:p w14:paraId="06CEE26F" w14:textId="5D25C7E2" w:rsidR="00422589" w:rsidRPr="006C1DC4" w:rsidRDefault="00FE1BA8">
            <w:pPr>
              <w:pStyle w:val="DefaultText"/>
              <w:rPr>
                <w:rFonts w:ascii="Arial" w:hAnsi="Arial"/>
                <w:caps/>
                <w:color w:val="000000"/>
                <w:sz w:val="20"/>
                <w:szCs w:val="20"/>
              </w:rPr>
            </w:pPr>
            <w:r>
              <w:rPr>
                <w:rFonts w:ascii="Arial" w:hAnsi="Arial"/>
                <w:sz w:val="20"/>
                <w:szCs w:val="20"/>
              </w:rPr>
              <w:t xml:space="preserve">Constable, </w:t>
            </w:r>
            <w:r>
              <w:rPr>
                <w:rFonts w:ascii="Arial" w:hAnsi="Arial"/>
                <w:color w:val="000000"/>
                <w:sz w:val="20"/>
                <w:szCs w:val="20"/>
              </w:rPr>
              <w:t>P</w:t>
            </w:r>
            <w:r w:rsidRPr="006C1DC4">
              <w:rPr>
                <w:rFonts w:ascii="Arial" w:hAnsi="Arial"/>
                <w:color w:val="000000"/>
                <w:sz w:val="20"/>
                <w:szCs w:val="20"/>
              </w:rPr>
              <w:t xml:space="preserve">orts </w:t>
            </w:r>
          </w:p>
          <w:p w14:paraId="49D16888" w14:textId="77777777" w:rsidR="00422589" w:rsidRDefault="00422589">
            <w:pPr>
              <w:pStyle w:val="DefaultText"/>
              <w:rPr>
                <w:rFonts w:ascii="Arial" w:hAnsi="Arial" w:cs="Arial"/>
                <w:sz w:val="20"/>
              </w:rPr>
            </w:pPr>
          </w:p>
        </w:tc>
      </w:tr>
      <w:tr w:rsidR="00422589" w14:paraId="30109BDB" w14:textId="77777777">
        <w:trPr>
          <w:jc w:val="center"/>
        </w:trPr>
        <w:tc>
          <w:tcPr>
            <w:tcW w:w="3204" w:type="dxa"/>
          </w:tcPr>
          <w:p w14:paraId="0D148E71" w14:textId="77777777" w:rsidR="00422589" w:rsidRDefault="00422589">
            <w:pPr>
              <w:pStyle w:val="DefaultText"/>
              <w:rPr>
                <w:rFonts w:ascii="Arial" w:hAnsi="Arial" w:cs="Arial"/>
                <w:b/>
                <w:bCs/>
                <w:sz w:val="22"/>
                <w:szCs w:val="20"/>
              </w:rPr>
            </w:pPr>
          </w:p>
          <w:p w14:paraId="68A92EEF" w14:textId="77777777" w:rsidR="00422589" w:rsidRDefault="00422589">
            <w:pPr>
              <w:pStyle w:val="DefaultText"/>
              <w:rPr>
                <w:rFonts w:ascii="Arial" w:hAnsi="Arial" w:cs="Arial"/>
                <w:b/>
                <w:bCs/>
                <w:sz w:val="22"/>
                <w:szCs w:val="20"/>
              </w:rPr>
            </w:pPr>
            <w:r>
              <w:rPr>
                <w:rFonts w:ascii="Arial" w:hAnsi="Arial" w:cs="Arial"/>
                <w:b/>
                <w:bCs/>
                <w:sz w:val="22"/>
                <w:szCs w:val="20"/>
              </w:rPr>
              <w:t>DIVISION/DEPARTMENT:</w:t>
            </w:r>
          </w:p>
          <w:p w14:paraId="3D7A80C5" w14:textId="77777777" w:rsidR="00422589" w:rsidRDefault="00422589">
            <w:pPr>
              <w:pStyle w:val="DefaultText"/>
              <w:rPr>
                <w:rFonts w:ascii="Arial" w:hAnsi="Arial" w:cs="Arial"/>
                <w:sz w:val="22"/>
              </w:rPr>
            </w:pPr>
          </w:p>
        </w:tc>
        <w:tc>
          <w:tcPr>
            <w:tcW w:w="5750" w:type="dxa"/>
          </w:tcPr>
          <w:p w14:paraId="1FAAE3FA" w14:textId="77777777" w:rsidR="00422589" w:rsidRDefault="00422589">
            <w:pPr>
              <w:pStyle w:val="DefaultText"/>
              <w:rPr>
                <w:rFonts w:ascii="Arial" w:hAnsi="Arial" w:cs="Arial"/>
                <w:sz w:val="20"/>
              </w:rPr>
            </w:pPr>
          </w:p>
          <w:p w14:paraId="574CF8DC" w14:textId="7F6AE8F0" w:rsidR="00422589" w:rsidRPr="00941F48" w:rsidRDefault="00FE1BA8">
            <w:pPr>
              <w:pStyle w:val="DefaultText"/>
              <w:rPr>
                <w:rFonts w:ascii="Arial" w:hAnsi="Arial"/>
                <w:sz w:val="20"/>
                <w:szCs w:val="20"/>
              </w:rPr>
            </w:pPr>
            <w:r>
              <w:rPr>
                <w:rFonts w:ascii="Arial" w:hAnsi="Arial" w:cs="Arial"/>
                <w:sz w:val="20"/>
              </w:rPr>
              <w:t>Counter Ter</w:t>
            </w:r>
            <w:r w:rsidR="00AC268D">
              <w:rPr>
                <w:rFonts w:ascii="Arial" w:hAnsi="Arial" w:cs="Arial"/>
                <w:sz w:val="20"/>
              </w:rPr>
              <w:t>r</w:t>
            </w:r>
            <w:r>
              <w:rPr>
                <w:rFonts w:ascii="Arial" w:hAnsi="Arial" w:cs="Arial"/>
                <w:sz w:val="20"/>
              </w:rPr>
              <w:t>ori</w:t>
            </w:r>
            <w:r w:rsidR="00D91F97">
              <w:rPr>
                <w:rFonts w:ascii="Arial" w:hAnsi="Arial" w:cs="Arial"/>
                <w:sz w:val="20"/>
              </w:rPr>
              <w:t>sm Policing North West (CTPNW)</w:t>
            </w:r>
            <w:r w:rsidR="00422589" w:rsidRPr="00941F48">
              <w:rPr>
                <w:rFonts w:ascii="Arial" w:hAnsi="Arial"/>
                <w:sz w:val="20"/>
                <w:szCs w:val="20"/>
              </w:rPr>
              <w:t xml:space="preserve">  </w:t>
            </w:r>
          </w:p>
          <w:p w14:paraId="3EF3F526" w14:textId="77777777" w:rsidR="00422589" w:rsidRDefault="00422589">
            <w:pPr>
              <w:pStyle w:val="DefaultText"/>
              <w:rPr>
                <w:rFonts w:ascii="Arial" w:hAnsi="Arial" w:cs="Arial"/>
                <w:sz w:val="20"/>
              </w:rPr>
            </w:pPr>
          </w:p>
        </w:tc>
      </w:tr>
      <w:tr w:rsidR="00422589" w14:paraId="76E9F374" w14:textId="77777777">
        <w:trPr>
          <w:jc w:val="center"/>
        </w:trPr>
        <w:tc>
          <w:tcPr>
            <w:tcW w:w="3204" w:type="dxa"/>
          </w:tcPr>
          <w:p w14:paraId="0837ED5D" w14:textId="77777777" w:rsidR="00422589" w:rsidRDefault="00422589">
            <w:pPr>
              <w:pStyle w:val="DefaultText"/>
              <w:rPr>
                <w:rFonts w:ascii="Arial" w:hAnsi="Arial" w:cs="Arial"/>
                <w:b/>
                <w:bCs/>
                <w:sz w:val="22"/>
                <w:szCs w:val="20"/>
              </w:rPr>
            </w:pPr>
          </w:p>
          <w:p w14:paraId="6499C33A" w14:textId="77777777" w:rsidR="00422589" w:rsidRDefault="00422589">
            <w:pPr>
              <w:pStyle w:val="DefaultText"/>
              <w:rPr>
                <w:rFonts w:ascii="Arial" w:hAnsi="Arial" w:cs="Arial"/>
                <w:b/>
                <w:bCs/>
                <w:sz w:val="22"/>
                <w:szCs w:val="20"/>
              </w:rPr>
            </w:pPr>
            <w:r>
              <w:rPr>
                <w:rFonts w:ascii="Arial" w:hAnsi="Arial" w:cs="Arial"/>
                <w:b/>
                <w:bCs/>
                <w:sz w:val="22"/>
                <w:szCs w:val="20"/>
              </w:rPr>
              <w:t>RESPONSIBLE TO:</w:t>
            </w:r>
          </w:p>
          <w:p w14:paraId="79E37BFB" w14:textId="77777777" w:rsidR="00422589" w:rsidRDefault="00422589">
            <w:pPr>
              <w:pStyle w:val="DefaultText"/>
              <w:rPr>
                <w:rFonts w:ascii="Arial" w:hAnsi="Arial" w:cs="Arial"/>
                <w:sz w:val="22"/>
              </w:rPr>
            </w:pPr>
          </w:p>
        </w:tc>
        <w:tc>
          <w:tcPr>
            <w:tcW w:w="5750" w:type="dxa"/>
          </w:tcPr>
          <w:p w14:paraId="27184C50" w14:textId="77777777" w:rsidR="00422589" w:rsidRPr="006C1DC4" w:rsidRDefault="00422589">
            <w:pPr>
              <w:pStyle w:val="DefaultText"/>
              <w:rPr>
                <w:rFonts w:ascii="Arial" w:hAnsi="Arial" w:cs="Arial"/>
                <w:color w:val="000000"/>
                <w:sz w:val="20"/>
              </w:rPr>
            </w:pPr>
          </w:p>
          <w:p w14:paraId="6A3463EA" w14:textId="2C68CC8D" w:rsidR="00422589" w:rsidRDefault="00FE1BA8">
            <w:pPr>
              <w:pStyle w:val="DefaultText"/>
              <w:rPr>
                <w:rFonts w:ascii="Arial" w:hAnsi="Arial" w:cs="Arial"/>
                <w:sz w:val="20"/>
              </w:rPr>
            </w:pPr>
            <w:r>
              <w:rPr>
                <w:rFonts w:ascii="Arial" w:hAnsi="Arial"/>
                <w:sz w:val="20"/>
                <w:szCs w:val="20"/>
              </w:rPr>
              <w:t>Sergeant</w:t>
            </w:r>
          </w:p>
        </w:tc>
      </w:tr>
      <w:tr w:rsidR="00422589" w14:paraId="1494A21B" w14:textId="77777777">
        <w:trPr>
          <w:jc w:val="center"/>
        </w:trPr>
        <w:tc>
          <w:tcPr>
            <w:tcW w:w="3204" w:type="dxa"/>
          </w:tcPr>
          <w:p w14:paraId="082D951E" w14:textId="77777777" w:rsidR="00422589" w:rsidRDefault="00422589">
            <w:pPr>
              <w:pStyle w:val="DefaultText"/>
              <w:rPr>
                <w:rFonts w:ascii="Arial" w:hAnsi="Arial" w:cs="Arial"/>
                <w:b/>
                <w:bCs/>
                <w:sz w:val="22"/>
                <w:szCs w:val="20"/>
              </w:rPr>
            </w:pPr>
          </w:p>
          <w:p w14:paraId="57BE49A2" w14:textId="77777777" w:rsidR="00422589" w:rsidRDefault="00422589">
            <w:pPr>
              <w:pStyle w:val="DefaultText"/>
              <w:rPr>
                <w:rFonts w:ascii="Arial" w:hAnsi="Arial" w:cs="Arial"/>
                <w:b/>
                <w:bCs/>
                <w:sz w:val="22"/>
                <w:szCs w:val="20"/>
              </w:rPr>
            </w:pPr>
            <w:r>
              <w:rPr>
                <w:rFonts w:ascii="Arial" w:hAnsi="Arial" w:cs="Arial"/>
                <w:b/>
                <w:bCs/>
                <w:sz w:val="22"/>
                <w:szCs w:val="20"/>
              </w:rPr>
              <w:t>RESPONSIBLE FOR:</w:t>
            </w:r>
          </w:p>
          <w:p w14:paraId="3A1BAC5C" w14:textId="77777777" w:rsidR="00422589" w:rsidRDefault="00422589">
            <w:pPr>
              <w:pStyle w:val="DefaultText"/>
              <w:rPr>
                <w:rFonts w:ascii="Arial" w:hAnsi="Arial" w:cs="Arial"/>
                <w:sz w:val="22"/>
              </w:rPr>
            </w:pPr>
          </w:p>
        </w:tc>
        <w:tc>
          <w:tcPr>
            <w:tcW w:w="5750" w:type="dxa"/>
          </w:tcPr>
          <w:p w14:paraId="52B01D76" w14:textId="77777777" w:rsidR="00422589" w:rsidRDefault="00422589">
            <w:pPr>
              <w:pStyle w:val="DefaultText"/>
              <w:rPr>
                <w:rFonts w:ascii="Arial" w:hAnsi="Arial" w:cs="Arial"/>
                <w:sz w:val="20"/>
              </w:rPr>
            </w:pPr>
          </w:p>
          <w:p w14:paraId="4967221E" w14:textId="4FE6C084" w:rsidR="00422589" w:rsidRDefault="00FE1BA8" w:rsidP="00FE1BA8">
            <w:pPr>
              <w:pStyle w:val="DefaultText"/>
              <w:rPr>
                <w:rFonts w:ascii="Arial" w:hAnsi="Arial" w:cs="Arial"/>
                <w:sz w:val="20"/>
              </w:rPr>
            </w:pPr>
            <w:r>
              <w:rPr>
                <w:rFonts w:ascii="Arial" w:hAnsi="Arial"/>
                <w:sz w:val="20"/>
                <w:szCs w:val="20"/>
              </w:rPr>
              <w:t>N/A</w:t>
            </w:r>
          </w:p>
        </w:tc>
      </w:tr>
      <w:tr w:rsidR="00422589" w14:paraId="5671AE4C" w14:textId="77777777">
        <w:trPr>
          <w:jc w:val="center"/>
        </w:trPr>
        <w:tc>
          <w:tcPr>
            <w:tcW w:w="3204" w:type="dxa"/>
          </w:tcPr>
          <w:p w14:paraId="251BAB0B" w14:textId="77777777" w:rsidR="00422589" w:rsidRDefault="00422589">
            <w:pPr>
              <w:pStyle w:val="DefaultText"/>
              <w:rPr>
                <w:rFonts w:ascii="Arial" w:hAnsi="Arial" w:cs="Arial"/>
                <w:b/>
                <w:bCs/>
                <w:sz w:val="22"/>
                <w:szCs w:val="20"/>
              </w:rPr>
            </w:pPr>
          </w:p>
          <w:p w14:paraId="317D988B" w14:textId="77777777" w:rsidR="00422589" w:rsidRDefault="00422589">
            <w:pPr>
              <w:pStyle w:val="DefaultText"/>
              <w:rPr>
                <w:rFonts w:ascii="Arial" w:hAnsi="Arial" w:cs="Arial"/>
                <w:b/>
                <w:bCs/>
                <w:sz w:val="22"/>
                <w:szCs w:val="20"/>
              </w:rPr>
            </w:pPr>
            <w:r>
              <w:rPr>
                <w:rFonts w:ascii="Arial" w:hAnsi="Arial" w:cs="Arial"/>
                <w:b/>
                <w:bCs/>
                <w:sz w:val="22"/>
                <w:szCs w:val="20"/>
              </w:rPr>
              <w:t>AIM OF JOB:</w:t>
            </w:r>
          </w:p>
          <w:p w14:paraId="3A51D447" w14:textId="77777777" w:rsidR="00422589" w:rsidRDefault="00422589">
            <w:pPr>
              <w:pStyle w:val="DefaultText"/>
              <w:rPr>
                <w:rFonts w:ascii="Arial" w:hAnsi="Arial" w:cs="Arial"/>
                <w:sz w:val="22"/>
              </w:rPr>
            </w:pPr>
          </w:p>
        </w:tc>
        <w:tc>
          <w:tcPr>
            <w:tcW w:w="5750" w:type="dxa"/>
          </w:tcPr>
          <w:p w14:paraId="70498214" w14:textId="77777777" w:rsidR="00422589" w:rsidRDefault="00422589">
            <w:pPr>
              <w:pStyle w:val="DefaultText"/>
              <w:rPr>
                <w:rFonts w:ascii="Arial" w:hAnsi="Arial" w:cs="Arial"/>
                <w:sz w:val="20"/>
              </w:rPr>
            </w:pPr>
          </w:p>
          <w:p w14:paraId="4F1034BF" w14:textId="298A2FDF" w:rsidR="00422589" w:rsidRDefault="00FE1BA8">
            <w:pPr>
              <w:pStyle w:val="DefaultText"/>
              <w:rPr>
                <w:rFonts w:ascii="Arial" w:hAnsi="Arial"/>
                <w:caps/>
                <w:sz w:val="20"/>
                <w:szCs w:val="20"/>
              </w:rPr>
            </w:pPr>
            <w:r>
              <w:rPr>
                <w:rFonts w:ascii="Arial" w:hAnsi="Arial"/>
                <w:sz w:val="20"/>
                <w:szCs w:val="20"/>
              </w:rPr>
              <w:t xml:space="preserve">To gather, collate and disseminate high quality intelligence in order to counter terrorism, proliferation, espionage and serious and </w:t>
            </w:r>
            <w:proofErr w:type="spellStart"/>
            <w:r>
              <w:rPr>
                <w:rFonts w:ascii="Arial" w:hAnsi="Arial"/>
                <w:sz w:val="20"/>
                <w:szCs w:val="20"/>
              </w:rPr>
              <w:t>organised</w:t>
            </w:r>
            <w:proofErr w:type="spellEnd"/>
            <w:r>
              <w:rPr>
                <w:rFonts w:ascii="Arial" w:hAnsi="Arial"/>
                <w:sz w:val="20"/>
                <w:szCs w:val="20"/>
              </w:rPr>
              <w:t xml:space="preserve"> crime. </w:t>
            </w:r>
          </w:p>
          <w:p w14:paraId="3BC46A6A" w14:textId="77777777" w:rsidR="00422589" w:rsidRDefault="00422589">
            <w:pPr>
              <w:pStyle w:val="DefaultText"/>
              <w:rPr>
                <w:rFonts w:ascii="Arial" w:hAnsi="Arial"/>
                <w:caps/>
                <w:sz w:val="20"/>
                <w:szCs w:val="20"/>
              </w:rPr>
            </w:pPr>
          </w:p>
          <w:p w14:paraId="793334FA" w14:textId="02862DBE" w:rsidR="00422589" w:rsidRDefault="00FE1BA8">
            <w:pPr>
              <w:pStyle w:val="DefaultText"/>
              <w:rPr>
                <w:rFonts w:ascii="Arial" w:hAnsi="Arial"/>
                <w:caps/>
                <w:sz w:val="20"/>
                <w:szCs w:val="20"/>
              </w:rPr>
            </w:pPr>
            <w:r>
              <w:rPr>
                <w:rFonts w:ascii="Arial" w:hAnsi="Arial"/>
                <w:sz w:val="20"/>
                <w:szCs w:val="20"/>
              </w:rPr>
              <w:t>To ensure</w:t>
            </w:r>
            <w:r w:rsidR="000E2D4D">
              <w:rPr>
                <w:rFonts w:ascii="Arial" w:hAnsi="Arial"/>
                <w:sz w:val="20"/>
                <w:szCs w:val="20"/>
              </w:rPr>
              <w:t xml:space="preserve"> that the</w:t>
            </w:r>
            <w:r>
              <w:rPr>
                <w:rFonts w:ascii="Arial" w:hAnsi="Arial"/>
                <w:sz w:val="20"/>
                <w:szCs w:val="20"/>
              </w:rPr>
              <w:t xml:space="preserve"> provisions of the Terrorism Act 2000</w:t>
            </w:r>
            <w:r w:rsidR="000E2D4D">
              <w:rPr>
                <w:rFonts w:ascii="Arial" w:hAnsi="Arial"/>
                <w:sz w:val="20"/>
                <w:szCs w:val="20"/>
              </w:rPr>
              <w:t xml:space="preserve"> and associated legislation</w:t>
            </w:r>
            <w:r>
              <w:rPr>
                <w:rFonts w:ascii="Arial" w:hAnsi="Arial"/>
                <w:sz w:val="20"/>
                <w:szCs w:val="20"/>
              </w:rPr>
              <w:t xml:space="preserve"> are complied with</w:t>
            </w:r>
            <w:r w:rsidR="000E2D4D">
              <w:rPr>
                <w:rFonts w:ascii="Arial" w:hAnsi="Arial"/>
                <w:sz w:val="20"/>
                <w:szCs w:val="20"/>
              </w:rPr>
              <w:t xml:space="preserve"> and to </w:t>
            </w:r>
            <w:proofErr w:type="gramStart"/>
            <w:r w:rsidR="000E2D4D">
              <w:rPr>
                <w:rFonts w:ascii="Arial" w:hAnsi="Arial"/>
                <w:sz w:val="20"/>
                <w:szCs w:val="20"/>
              </w:rPr>
              <w:t>provide assistance</w:t>
            </w:r>
            <w:proofErr w:type="gramEnd"/>
            <w:r w:rsidR="000E2D4D">
              <w:rPr>
                <w:rFonts w:ascii="Arial" w:hAnsi="Arial"/>
                <w:sz w:val="20"/>
                <w:szCs w:val="20"/>
              </w:rPr>
              <w:t xml:space="preserve"> and guidance to staff dealing with persons under this legislation.</w:t>
            </w:r>
          </w:p>
          <w:p w14:paraId="3C845E2C" w14:textId="77777777" w:rsidR="00422589" w:rsidRDefault="00422589">
            <w:pPr>
              <w:pStyle w:val="DefaultText"/>
              <w:rPr>
                <w:rFonts w:ascii="Arial" w:hAnsi="Arial"/>
                <w:caps/>
                <w:sz w:val="20"/>
                <w:szCs w:val="20"/>
              </w:rPr>
            </w:pPr>
          </w:p>
          <w:p w14:paraId="3D1D817F" w14:textId="5E4CCFC4" w:rsidR="00422589" w:rsidRDefault="00FE1BA8">
            <w:pPr>
              <w:pStyle w:val="DefaultText"/>
              <w:rPr>
                <w:rFonts w:ascii="Arial" w:hAnsi="Arial"/>
                <w:caps/>
                <w:sz w:val="20"/>
                <w:szCs w:val="20"/>
              </w:rPr>
            </w:pPr>
            <w:r>
              <w:rPr>
                <w:rFonts w:ascii="Arial" w:hAnsi="Arial"/>
                <w:sz w:val="20"/>
                <w:szCs w:val="20"/>
              </w:rPr>
              <w:t>To provide appropriate support to security service and other counter terrorism units.</w:t>
            </w:r>
          </w:p>
          <w:p w14:paraId="329D4520" w14:textId="77777777" w:rsidR="00422589" w:rsidRDefault="00422589">
            <w:pPr>
              <w:pStyle w:val="DefaultText"/>
              <w:rPr>
                <w:rFonts w:ascii="Arial" w:hAnsi="Arial" w:cs="Arial"/>
                <w:sz w:val="20"/>
              </w:rPr>
            </w:pPr>
          </w:p>
        </w:tc>
      </w:tr>
      <w:tr w:rsidR="00422589" w14:paraId="393178C6" w14:textId="77777777">
        <w:trPr>
          <w:jc w:val="center"/>
        </w:trPr>
        <w:tc>
          <w:tcPr>
            <w:tcW w:w="3204" w:type="dxa"/>
          </w:tcPr>
          <w:p w14:paraId="623872FF" w14:textId="77777777" w:rsidR="00422589" w:rsidRDefault="00422589">
            <w:pPr>
              <w:pStyle w:val="DefaultText"/>
              <w:rPr>
                <w:rFonts w:ascii="Arial" w:hAnsi="Arial" w:cs="Arial"/>
                <w:b/>
                <w:bCs/>
                <w:sz w:val="22"/>
                <w:szCs w:val="20"/>
              </w:rPr>
            </w:pPr>
          </w:p>
          <w:p w14:paraId="2AA0953A" w14:textId="77777777" w:rsidR="00422589" w:rsidRDefault="00422589">
            <w:pPr>
              <w:pStyle w:val="DefaultText"/>
              <w:rPr>
                <w:rFonts w:ascii="Arial" w:hAnsi="Arial" w:cs="Arial"/>
                <w:b/>
                <w:bCs/>
                <w:sz w:val="22"/>
                <w:szCs w:val="20"/>
              </w:rPr>
            </w:pPr>
            <w:r>
              <w:rPr>
                <w:rFonts w:ascii="Arial" w:hAnsi="Arial" w:cs="Arial"/>
                <w:b/>
                <w:bCs/>
                <w:sz w:val="22"/>
                <w:szCs w:val="20"/>
              </w:rPr>
              <w:t>TENURE OF POST:</w:t>
            </w:r>
          </w:p>
          <w:p w14:paraId="6D899DD2" w14:textId="77777777" w:rsidR="00422589" w:rsidRDefault="00422589">
            <w:pPr>
              <w:pStyle w:val="DefaultText"/>
              <w:rPr>
                <w:rFonts w:ascii="Arial" w:hAnsi="Arial" w:cs="Arial"/>
                <w:sz w:val="22"/>
              </w:rPr>
            </w:pPr>
          </w:p>
        </w:tc>
        <w:tc>
          <w:tcPr>
            <w:tcW w:w="5750" w:type="dxa"/>
          </w:tcPr>
          <w:p w14:paraId="537873A1" w14:textId="77777777" w:rsidR="00422589" w:rsidRDefault="00422589">
            <w:pPr>
              <w:pStyle w:val="DefaultText"/>
              <w:rPr>
                <w:rFonts w:ascii="Arial" w:hAnsi="Arial" w:cs="Arial"/>
                <w:sz w:val="20"/>
              </w:rPr>
            </w:pPr>
          </w:p>
          <w:p w14:paraId="4EF8C885" w14:textId="00D405F4" w:rsidR="00422589" w:rsidRDefault="00FE1BA8">
            <w:pPr>
              <w:pStyle w:val="DefaultText"/>
              <w:rPr>
                <w:rFonts w:ascii="Arial" w:hAnsi="Arial" w:cs="Arial"/>
                <w:sz w:val="20"/>
              </w:rPr>
            </w:pPr>
            <w:r>
              <w:rPr>
                <w:rFonts w:ascii="Arial" w:hAnsi="Arial" w:cs="Arial"/>
                <w:sz w:val="20"/>
                <w:szCs w:val="20"/>
              </w:rPr>
              <w:t>Minimum of 2 Years</w:t>
            </w:r>
          </w:p>
        </w:tc>
      </w:tr>
      <w:tr w:rsidR="00422589" w14:paraId="5BE1CDEA" w14:textId="77777777">
        <w:trPr>
          <w:jc w:val="center"/>
        </w:trPr>
        <w:tc>
          <w:tcPr>
            <w:tcW w:w="3204" w:type="dxa"/>
          </w:tcPr>
          <w:p w14:paraId="39F31155" w14:textId="77777777" w:rsidR="00422589" w:rsidRDefault="00422589">
            <w:pPr>
              <w:pStyle w:val="DefaultText"/>
              <w:rPr>
                <w:rFonts w:ascii="Arial" w:hAnsi="Arial" w:cs="Arial"/>
                <w:b/>
                <w:bCs/>
                <w:sz w:val="22"/>
                <w:szCs w:val="20"/>
              </w:rPr>
            </w:pPr>
          </w:p>
          <w:p w14:paraId="3CECB5B5" w14:textId="77777777" w:rsidR="00422589" w:rsidRDefault="00422589">
            <w:pPr>
              <w:pStyle w:val="DefaultText"/>
              <w:rPr>
                <w:rFonts w:ascii="Arial" w:hAnsi="Arial" w:cs="Arial"/>
                <w:b/>
                <w:bCs/>
                <w:sz w:val="22"/>
                <w:szCs w:val="20"/>
              </w:rPr>
            </w:pPr>
            <w:r>
              <w:rPr>
                <w:rFonts w:ascii="Arial" w:hAnsi="Arial" w:cs="Arial"/>
                <w:b/>
                <w:bCs/>
                <w:sz w:val="22"/>
                <w:szCs w:val="20"/>
              </w:rPr>
              <w:t>HMIC CATEGORY:</w:t>
            </w:r>
          </w:p>
          <w:p w14:paraId="6003B3B3" w14:textId="77777777" w:rsidR="00422589" w:rsidRDefault="00422589">
            <w:pPr>
              <w:pStyle w:val="DefaultText"/>
              <w:rPr>
                <w:rFonts w:ascii="Arial" w:hAnsi="Arial" w:cs="Arial"/>
                <w:sz w:val="22"/>
              </w:rPr>
            </w:pPr>
          </w:p>
        </w:tc>
        <w:tc>
          <w:tcPr>
            <w:tcW w:w="5750" w:type="dxa"/>
          </w:tcPr>
          <w:p w14:paraId="0911B6CB" w14:textId="77777777" w:rsidR="00422589" w:rsidRDefault="00422589">
            <w:pPr>
              <w:pStyle w:val="DefaultText"/>
              <w:rPr>
                <w:rFonts w:ascii="Arial" w:hAnsi="Arial" w:cs="Arial"/>
                <w:sz w:val="20"/>
              </w:rPr>
            </w:pPr>
          </w:p>
          <w:p w14:paraId="079E3848" w14:textId="4E0C058B" w:rsidR="00422589" w:rsidRDefault="00FE1BA8">
            <w:pPr>
              <w:pStyle w:val="DefaultText"/>
              <w:rPr>
                <w:rFonts w:ascii="Arial" w:hAnsi="Arial" w:cs="Arial"/>
                <w:sz w:val="20"/>
              </w:rPr>
            </w:pPr>
            <w:r>
              <w:rPr>
                <w:rFonts w:ascii="Arial" w:hAnsi="Arial"/>
                <w:sz w:val="20"/>
                <w:szCs w:val="20"/>
              </w:rPr>
              <w:t>Operational</w:t>
            </w:r>
          </w:p>
        </w:tc>
      </w:tr>
    </w:tbl>
    <w:p w14:paraId="00A566D9" w14:textId="77777777" w:rsidR="00422589" w:rsidRDefault="00422589">
      <w:pPr>
        <w:rPr>
          <w:rFonts w:ascii="Arial" w:hAnsi="Arial" w:cs="Arial"/>
          <w:sz w:val="22"/>
        </w:rPr>
      </w:pPr>
    </w:p>
    <w:p w14:paraId="64674854" w14:textId="77777777" w:rsidR="00422589" w:rsidRDefault="00422589">
      <w:pPr>
        <w:pStyle w:val="DefaultText"/>
        <w:rPr>
          <w:rFonts w:ascii="Arial" w:hAnsi="Arial" w:cs="Arial"/>
          <w:sz w:val="22"/>
          <w:szCs w:val="20"/>
        </w:rPr>
      </w:pPr>
      <w:r>
        <w:rPr>
          <w:rFonts w:ascii="Arial" w:hAnsi="Arial" w:cs="Arial"/>
          <w:b/>
          <w:bCs/>
          <w:sz w:val="22"/>
          <w:szCs w:val="20"/>
          <w:u w:val="single"/>
        </w:rPr>
        <w:t>MAIN DUTIES AND RESPONSIBILITIES</w:t>
      </w:r>
    </w:p>
    <w:p w14:paraId="4F5EA547" w14:textId="682F4F94" w:rsidR="00DA04F5" w:rsidRDefault="00DA04F5" w:rsidP="009C2648">
      <w:pPr>
        <w:pStyle w:val="DefaultText"/>
        <w:jc w:val="both"/>
        <w:rPr>
          <w:rFonts w:ascii="Arial" w:hAnsi="Arial" w:cs="Arial"/>
          <w:sz w:val="20"/>
        </w:rPr>
      </w:pPr>
    </w:p>
    <w:p w14:paraId="5D47087C" w14:textId="77777777" w:rsidR="00422589" w:rsidRDefault="00422589" w:rsidP="009C2648">
      <w:pPr>
        <w:pStyle w:val="DefaultText"/>
        <w:jc w:val="both"/>
        <w:rPr>
          <w:rFonts w:ascii="Arial" w:hAnsi="Arial" w:cs="Arial"/>
          <w:b/>
          <w:sz w:val="22"/>
        </w:rPr>
      </w:pPr>
      <w:r>
        <w:rPr>
          <w:rFonts w:ascii="Arial" w:hAnsi="Arial" w:cs="Arial"/>
          <w:b/>
          <w:sz w:val="22"/>
        </w:rPr>
        <w:t>DEALING WITH PEOPLE</w:t>
      </w:r>
    </w:p>
    <w:p w14:paraId="091D52B2" w14:textId="77777777" w:rsidR="00422589" w:rsidRDefault="00422589" w:rsidP="009C2648">
      <w:pPr>
        <w:pStyle w:val="DefaultText"/>
        <w:jc w:val="both"/>
        <w:rPr>
          <w:rFonts w:ascii="Arial" w:hAnsi="Arial" w:cs="Arial"/>
          <w:b/>
          <w:sz w:val="22"/>
        </w:rPr>
      </w:pPr>
    </w:p>
    <w:p w14:paraId="44FA1B61" w14:textId="77777777" w:rsidR="00422589" w:rsidRDefault="00422589" w:rsidP="009C2648">
      <w:pPr>
        <w:pStyle w:val="DefaultText"/>
        <w:numPr>
          <w:ilvl w:val="0"/>
          <w:numId w:val="1"/>
        </w:numPr>
        <w:jc w:val="both"/>
        <w:rPr>
          <w:rFonts w:ascii="Arial" w:hAnsi="Arial"/>
          <w:sz w:val="20"/>
          <w:szCs w:val="20"/>
        </w:rPr>
      </w:pPr>
      <w:r>
        <w:rPr>
          <w:rFonts w:ascii="Arial" w:hAnsi="Arial"/>
          <w:sz w:val="20"/>
          <w:szCs w:val="20"/>
        </w:rPr>
        <w:t>Disseminate intelligence appropriately to relevant agencies.</w:t>
      </w:r>
    </w:p>
    <w:p w14:paraId="7808BAAD" w14:textId="77777777" w:rsidR="00422589" w:rsidRDefault="00422589" w:rsidP="009C2648">
      <w:pPr>
        <w:pStyle w:val="DefaultText"/>
        <w:numPr>
          <w:ilvl w:val="0"/>
          <w:numId w:val="1"/>
        </w:numPr>
        <w:jc w:val="both"/>
        <w:rPr>
          <w:rFonts w:ascii="Arial" w:hAnsi="Arial" w:cs="Arial"/>
          <w:sz w:val="20"/>
        </w:rPr>
      </w:pPr>
      <w:r>
        <w:rPr>
          <w:rFonts w:ascii="Arial" w:hAnsi="Arial" w:cs="Arial"/>
          <w:sz w:val="20"/>
        </w:rPr>
        <w:t>To identify opportunities to cultivate intelligence sources.</w:t>
      </w:r>
    </w:p>
    <w:p w14:paraId="2F8FCEF2" w14:textId="77777777" w:rsidR="00DA04F5" w:rsidRDefault="00DA04F5" w:rsidP="009C2648">
      <w:pPr>
        <w:pStyle w:val="DefaultText"/>
        <w:jc w:val="both"/>
        <w:rPr>
          <w:rFonts w:ascii="Arial" w:hAnsi="Arial" w:cs="Arial"/>
          <w:b/>
          <w:sz w:val="22"/>
        </w:rPr>
      </w:pPr>
    </w:p>
    <w:p w14:paraId="76810839" w14:textId="77777777" w:rsidR="00422589" w:rsidRDefault="00422589" w:rsidP="009C2648">
      <w:pPr>
        <w:pStyle w:val="DefaultText"/>
        <w:jc w:val="both"/>
        <w:rPr>
          <w:rFonts w:ascii="Arial" w:hAnsi="Arial" w:cs="Arial"/>
          <w:b/>
          <w:sz w:val="22"/>
        </w:rPr>
      </w:pPr>
      <w:r>
        <w:rPr>
          <w:rFonts w:ascii="Arial" w:hAnsi="Arial" w:cs="Arial"/>
          <w:b/>
          <w:sz w:val="22"/>
        </w:rPr>
        <w:t>OPERATIONAL DUTIES</w:t>
      </w:r>
    </w:p>
    <w:p w14:paraId="6B06B9B2" w14:textId="77777777" w:rsidR="00422589" w:rsidRDefault="00422589" w:rsidP="009C2648">
      <w:pPr>
        <w:pStyle w:val="DefaultText"/>
        <w:jc w:val="both"/>
        <w:rPr>
          <w:rFonts w:ascii="Arial" w:hAnsi="Arial"/>
          <w:sz w:val="20"/>
          <w:szCs w:val="20"/>
        </w:rPr>
      </w:pPr>
    </w:p>
    <w:p w14:paraId="7C0ED80C" w14:textId="77777777" w:rsidR="00422589" w:rsidRPr="00CC4AFE" w:rsidRDefault="00422589" w:rsidP="009C2648">
      <w:pPr>
        <w:pStyle w:val="DefaultText"/>
        <w:numPr>
          <w:ilvl w:val="0"/>
          <w:numId w:val="3"/>
        </w:numPr>
        <w:jc w:val="both"/>
        <w:rPr>
          <w:rFonts w:ascii="Arial" w:hAnsi="Arial"/>
          <w:sz w:val="20"/>
          <w:szCs w:val="20"/>
        </w:rPr>
      </w:pPr>
      <w:r w:rsidRPr="00CC4AFE">
        <w:rPr>
          <w:rFonts w:ascii="Arial" w:hAnsi="Arial"/>
          <w:sz w:val="20"/>
          <w:szCs w:val="20"/>
        </w:rPr>
        <w:t>Ensure provisions of the Terrorism Act 2000 are complied with in respect of passenger movement at the airport.</w:t>
      </w:r>
    </w:p>
    <w:p w14:paraId="26DE9A94" w14:textId="7A5014F1" w:rsidR="00614CDF" w:rsidRPr="00CC4AFE" w:rsidRDefault="00614CDF" w:rsidP="009C2648">
      <w:pPr>
        <w:pStyle w:val="DefaultText"/>
        <w:numPr>
          <w:ilvl w:val="0"/>
          <w:numId w:val="3"/>
        </w:numPr>
        <w:jc w:val="both"/>
        <w:rPr>
          <w:rFonts w:ascii="Arial" w:hAnsi="Arial"/>
          <w:sz w:val="20"/>
          <w:szCs w:val="20"/>
        </w:rPr>
      </w:pPr>
      <w:r w:rsidRPr="00CC4AFE">
        <w:rPr>
          <w:rFonts w:ascii="Arial" w:hAnsi="Arial"/>
          <w:sz w:val="20"/>
          <w:szCs w:val="20"/>
        </w:rPr>
        <w:t>Physically profile inbound and outbound passengers at the control points.</w:t>
      </w:r>
    </w:p>
    <w:p w14:paraId="44DCEA3F"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Examine and, where necessary, detain person(s) and unaccompanied freight under provisions of the Terrorism Act 2000.</w:t>
      </w:r>
    </w:p>
    <w:p w14:paraId="6A133B7D"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Detect the importation of subversive material and, in liaison with Uniform Section staff, HM Revenue and Customs and UK Immigration Service, take appropriate action.</w:t>
      </w:r>
    </w:p>
    <w:p w14:paraId="7EDE2AFC" w14:textId="2CDF319F" w:rsidR="00422589" w:rsidRDefault="00422589" w:rsidP="009C2648">
      <w:pPr>
        <w:pStyle w:val="DefaultText"/>
        <w:numPr>
          <w:ilvl w:val="0"/>
          <w:numId w:val="3"/>
        </w:numPr>
        <w:jc w:val="both"/>
        <w:rPr>
          <w:rFonts w:ascii="Arial" w:hAnsi="Arial"/>
          <w:sz w:val="20"/>
          <w:szCs w:val="20"/>
        </w:rPr>
      </w:pPr>
      <w:r>
        <w:rPr>
          <w:rFonts w:ascii="Arial" w:hAnsi="Arial"/>
          <w:sz w:val="20"/>
          <w:szCs w:val="20"/>
        </w:rPr>
        <w:t xml:space="preserve">Research using available databases, create and </w:t>
      </w:r>
      <w:r w:rsidR="004E4D36">
        <w:rPr>
          <w:rFonts w:ascii="Arial" w:hAnsi="Arial"/>
          <w:sz w:val="20"/>
          <w:szCs w:val="20"/>
        </w:rPr>
        <w:t xml:space="preserve">submit for </w:t>
      </w:r>
      <w:r>
        <w:rPr>
          <w:rFonts w:ascii="Arial" w:hAnsi="Arial"/>
          <w:sz w:val="20"/>
          <w:szCs w:val="20"/>
        </w:rPr>
        <w:t>disseminat</w:t>
      </w:r>
      <w:r w:rsidR="004E4D36">
        <w:rPr>
          <w:rFonts w:ascii="Arial" w:hAnsi="Arial"/>
          <w:sz w:val="20"/>
          <w:szCs w:val="20"/>
        </w:rPr>
        <w:t>ion</w:t>
      </w:r>
      <w:r>
        <w:rPr>
          <w:rFonts w:ascii="Arial" w:hAnsi="Arial"/>
          <w:sz w:val="20"/>
          <w:szCs w:val="20"/>
        </w:rPr>
        <w:t xml:space="preserve"> Port Intelligence Reports (PIR) using</w:t>
      </w:r>
      <w:r w:rsidR="004E4D36">
        <w:rPr>
          <w:rFonts w:ascii="Arial" w:hAnsi="Arial"/>
          <w:sz w:val="20"/>
          <w:szCs w:val="20"/>
        </w:rPr>
        <w:t xml:space="preserve"> </w:t>
      </w:r>
      <w:r w:rsidR="004E4D36" w:rsidRPr="00CC4AFE">
        <w:rPr>
          <w:rFonts w:ascii="Arial" w:hAnsi="Arial"/>
          <w:sz w:val="20"/>
          <w:szCs w:val="20"/>
        </w:rPr>
        <w:t>the</w:t>
      </w:r>
      <w:r w:rsidRPr="00CC4AFE">
        <w:rPr>
          <w:rFonts w:ascii="Arial" w:hAnsi="Arial"/>
          <w:sz w:val="20"/>
          <w:szCs w:val="20"/>
        </w:rPr>
        <w:t xml:space="preserve"> </w:t>
      </w:r>
      <w:r w:rsidR="00614CDF" w:rsidRPr="00CC4AFE">
        <w:rPr>
          <w:rFonts w:ascii="Arial" w:hAnsi="Arial"/>
          <w:sz w:val="20"/>
          <w:szCs w:val="20"/>
        </w:rPr>
        <w:t>NCIA</w:t>
      </w:r>
      <w:r w:rsidR="00614CDF">
        <w:rPr>
          <w:rFonts w:ascii="Arial" w:hAnsi="Arial"/>
          <w:sz w:val="20"/>
          <w:szCs w:val="20"/>
        </w:rPr>
        <w:t xml:space="preserve"> </w:t>
      </w:r>
      <w:r>
        <w:rPr>
          <w:rFonts w:ascii="Arial" w:hAnsi="Arial"/>
          <w:sz w:val="20"/>
          <w:szCs w:val="20"/>
        </w:rPr>
        <w:t>database system.</w:t>
      </w:r>
    </w:p>
    <w:p w14:paraId="2C23FA10" w14:textId="097F5E6E" w:rsidR="00422589" w:rsidRDefault="00422589" w:rsidP="009C2648">
      <w:pPr>
        <w:pStyle w:val="DefaultText"/>
        <w:numPr>
          <w:ilvl w:val="0"/>
          <w:numId w:val="3"/>
        </w:numPr>
        <w:jc w:val="both"/>
        <w:rPr>
          <w:rFonts w:ascii="Arial" w:hAnsi="Arial"/>
          <w:sz w:val="20"/>
          <w:szCs w:val="20"/>
        </w:rPr>
      </w:pPr>
      <w:r>
        <w:rPr>
          <w:rFonts w:ascii="Arial" w:hAnsi="Arial"/>
          <w:sz w:val="20"/>
          <w:szCs w:val="20"/>
        </w:rPr>
        <w:t>Create and disseminate intelligence using</w:t>
      </w:r>
      <w:r w:rsidR="004E4D36">
        <w:rPr>
          <w:rFonts w:ascii="Arial" w:hAnsi="Arial"/>
          <w:sz w:val="20"/>
          <w:szCs w:val="20"/>
        </w:rPr>
        <w:t xml:space="preserve"> National Intelligence Reports and the Force Intelligence System</w:t>
      </w:r>
      <w:r w:rsidR="00CC4AFE">
        <w:rPr>
          <w:rFonts w:ascii="Arial" w:hAnsi="Arial"/>
          <w:sz w:val="20"/>
          <w:szCs w:val="20"/>
        </w:rPr>
        <w:t>.</w:t>
      </w:r>
    </w:p>
    <w:p w14:paraId="7B3CFCAB" w14:textId="700BA425" w:rsidR="00422589" w:rsidRDefault="00422589" w:rsidP="009C2648">
      <w:pPr>
        <w:pStyle w:val="DefaultText"/>
        <w:numPr>
          <w:ilvl w:val="0"/>
          <w:numId w:val="3"/>
        </w:numPr>
        <w:jc w:val="both"/>
        <w:rPr>
          <w:rFonts w:ascii="Arial" w:hAnsi="Arial"/>
          <w:sz w:val="20"/>
          <w:szCs w:val="20"/>
        </w:rPr>
      </w:pPr>
      <w:r>
        <w:rPr>
          <w:rFonts w:ascii="Arial" w:hAnsi="Arial"/>
          <w:sz w:val="20"/>
          <w:szCs w:val="20"/>
        </w:rPr>
        <w:t>Forge contacts with par</w:t>
      </w:r>
      <w:r w:rsidR="00F77C4C">
        <w:rPr>
          <w:rFonts w:ascii="Arial" w:hAnsi="Arial"/>
          <w:sz w:val="20"/>
          <w:szCs w:val="20"/>
        </w:rPr>
        <w:t>tner agencies and adopt a multi-</w:t>
      </w:r>
      <w:r>
        <w:rPr>
          <w:rFonts w:ascii="Arial" w:hAnsi="Arial"/>
          <w:sz w:val="20"/>
          <w:szCs w:val="20"/>
        </w:rPr>
        <w:t>agency approach to achieving objectives.</w:t>
      </w:r>
    </w:p>
    <w:p w14:paraId="6DB6298C" w14:textId="77777777" w:rsidR="00422589" w:rsidRDefault="00422589" w:rsidP="009C2648">
      <w:pPr>
        <w:pStyle w:val="DefaultText"/>
        <w:numPr>
          <w:ilvl w:val="0"/>
          <w:numId w:val="3"/>
        </w:numPr>
        <w:jc w:val="both"/>
        <w:rPr>
          <w:rFonts w:ascii="Arial" w:hAnsi="Arial"/>
          <w:sz w:val="20"/>
          <w:szCs w:val="20"/>
        </w:rPr>
      </w:pPr>
      <w:proofErr w:type="gramStart"/>
      <w:r>
        <w:rPr>
          <w:rFonts w:ascii="Arial" w:hAnsi="Arial"/>
          <w:sz w:val="20"/>
          <w:szCs w:val="20"/>
        </w:rPr>
        <w:lastRenderedPageBreak/>
        <w:t>Provide assistance</w:t>
      </w:r>
      <w:proofErr w:type="gramEnd"/>
      <w:r>
        <w:rPr>
          <w:rFonts w:ascii="Arial" w:hAnsi="Arial"/>
          <w:sz w:val="20"/>
          <w:szCs w:val="20"/>
        </w:rPr>
        <w:t xml:space="preserve"> as required to ensure the safe passage through the Port, of members of the Royal family, government ministers and other VIPs.</w:t>
      </w:r>
    </w:p>
    <w:p w14:paraId="0064E2C3" w14:textId="3442578F" w:rsidR="00422589" w:rsidRDefault="007626D7" w:rsidP="009C2648">
      <w:pPr>
        <w:pStyle w:val="DefaultText"/>
        <w:numPr>
          <w:ilvl w:val="0"/>
          <w:numId w:val="3"/>
        </w:numPr>
        <w:jc w:val="both"/>
        <w:rPr>
          <w:rFonts w:ascii="Arial" w:hAnsi="Arial"/>
          <w:sz w:val="20"/>
          <w:szCs w:val="20"/>
        </w:rPr>
      </w:pPr>
      <w:r>
        <w:rPr>
          <w:rFonts w:ascii="Arial" w:hAnsi="Arial"/>
          <w:sz w:val="20"/>
          <w:szCs w:val="20"/>
        </w:rPr>
        <w:t xml:space="preserve">Proactively </w:t>
      </w:r>
      <w:r w:rsidRPr="00CC4AFE">
        <w:rPr>
          <w:rFonts w:ascii="Arial" w:hAnsi="Arial"/>
          <w:sz w:val="20"/>
          <w:szCs w:val="20"/>
        </w:rPr>
        <w:t>i</w:t>
      </w:r>
      <w:r w:rsidR="00422589" w:rsidRPr="00CC4AFE">
        <w:rPr>
          <w:rFonts w:ascii="Arial" w:hAnsi="Arial"/>
          <w:sz w:val="20"/>
          <w:szCs w:val="20"/>
        </w:rPr>
        <w:t xml:space="preserve">dentify and, </w:t>
      </w:r>
      <w:r w:rsidR="00614CDF" w:rsidRPr="00CC4AFE">
        <w:rPr>
          <w:rFonts w:ascii="Arial" w:hAnsi="Arial"/>
          <w:sz w:val="20"/>
          <w:szCs w:val="20"/>
        </w:rPr>
        <w:t>deal appropriately with</w:t>
      </w:r>
      <w:r w:rsidR="00422589" w:rsidRPr="00CC4AFE">
        <w:rPr>
          <w:rFonts w:ascii="Arial" w:hAnsi="Arial"/>
          <w:sz w:val="20"/>
          <w:szCs w:val="20"/>
        </w:rPr>
        <w:t xml:space="preserve"> criminals traveling</w:t>
      </w:r>
      <w:r w:rsidR="00422589">
        <w:rPr>
          <w:rFonts w:ascii="Arial" w:hAnsi="Arial"/>
          <w:sz w:val="20"/>
          <w:szCs w:val="20"/>
        </w:rPr>
        <w:t xml:space="preserve"> through the Airport.</w:t>
      </w:r>
    </w:p>
    <w:p w14:paraId="395C12E7"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Gather intelligence regarding crime affecting the Port and cargo in transit.</w:t>
      </w:r>
    </w:p>
    <w:p w14:paraId="1C4E0D60"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 xml:space="preserve">Identify opportunities to provide partner agencies with intelligence to counter, Terrorism, Proliferation, Espionage and Serious and </w:t>
      </w:r>
      <w:proofErr w:type="spellStart"/>
      <w:r>
        <w:rPr>
          <w:rFonts w:ascii="Arial" w:hAnsi="Arial"/>
          <w:sz w:val="20"/>
          <w:szCs w:val="20"/>
        </w:rPr>
        <w:t>Organised</w:t>
      </w:r>
      <w:proofErr w:type="spellEnd"/>
      <w:r>
        <w:rPr>
          <w:rFonts w:ascii="Arial" w:hAnsi="Arial"/>
          <w:sz w:val="20"/>
          <w:szCs w:val="20"/>
        </w:rPr>
        <w:t xml:space="preserve"> crime.</w:t>
      </w:r>
    </w:p>
    <w:p w14:paraId="7963DB7C" w14:textId="77777777" w:rsidR="000656DA" w:rsidRPr="00CC4AFE" w:rsidRDefault="00422589" w:rsidP="009C2648">
      <w:pPr>
        <w:pStyle w:val="DefaultText"/>
        <w:numPr>
          <w:ilvl w:val="0"/>
          <w:numId w:val="1"/>
        </w:numPr>
        <w:jc w:val="both"/>
        <w:rPr>
          <w:rFonts w:ascii="Arial" w:hAnsi="Arial"/>
          <w:sz w:val="20"/>
          <w:szCs w:val="20"/>
        </w:rPr>
      </w:pPr>
      <w:r w:rsidRPr="00CC4AFE">
        <w:rPr>
          <w:rFonts w:ascii="Arial" w:hAnsi="Arial"/>
          <w:sz w:val="20"/>
          <w:szCs w:val="20"/>
        </w:rPr>
        <w:t>Provide appropriate advice and intervention in the investigation of offences of Child abduction.</w:t>
      </w:r>
    </w:p>
    <w:p w14:paraId="06E82C6C" w14:textId="77777777" w:rsidR="000656DA" w:rsidRPr="00CC4AFE" w:rsidRDefault="000656DA" w:rsidP="009C2648">
      <w:pPr>
        <w:pStyle w:val="DefaultText"/>
        <w:numPr>
          <w:ilvl w:val="0"/>
          <w:numId w:val="1"/>
        </w:numPr>
        <w:jc w:val="both"/>
        <w:rPr>
          <w:rFonts w:ascii="Arial" w:hAnsi="Arial"/>
          <w:sz w:val="20"/>
          <w:szCs w:val="20"/>
        </w:rPr>
      </w:pPr>
      <w:r w:rsidRPr="00CC4AFE">
        <w:rPr>
          <w:rFonts w:ascii="Arial" w:hAnsi="Arial"/>
          <w:sz w:val="20"/>
          <w:szCs w:val="20"/>
        </w:rPr>
        <w:t xml:space="preserve">Identify and intervene in instances whereby individuals appear to be leaving the country for the purpose of a forced marriage. </w:t>
      </w:r>
    </w:p>
    <w:p w14:paraId="13FCCED4" w14:textId="77777777" w:rsidR="000656DA" w:rsidRPr="00CC4AFE" w:rsidRDefault="000656DA" w:rsidP="009C2648">
      <w:pPr>
        <w:pStyle w:val="DefaultText"/>
        <w:numPr>
          <w:ilvl w:val="0"/>
          <w:numId w:val="1"/>
        </w:numPr>
        <w:jc w:val="both"/>
        <w:rPr>
          <w:rFonts w:ascii="Arial" w:hAnsi="Arial"/>
          <w:sz w:val="20"/>
          <w:szCs w:val="20"/>
        </w:rPr>
      </w:pPr>
      <w:r w:rsidRPr="00CC4AFE">
        <w:rPr>
          <w:rFonts w:ascii="Arial" w:hAnsi="Arial"/>
          <w:sz w:val="20"/>
          <w:szCs w:val="20"/>
        </w:rPr>
        <w:t xml:space="preserve">Identify and intervene in instances where passengers appear to be victims of human trafficking or </w:t>
      </w:r>
      <w:proofErr w:type="gramStart"/>
      <w:r w:rsidRPr="00CC4AFE">
        <w:rPr>
          <w:rFonts w:ascii="Arial" w:hAnsi="Arial"/>
          <w:sz w:val="20"/>
          <w:szCs w:val="20"/>
        </w:rPr>
        <w:t>modern day</w:t>
      </w:r>
      <w:proofErr w:type="gramEnd"/>
      <w:r w:rsidRPr="00CC4AFE">
        <w:rPr>
          <w:rFonts w:ascii="Arial" w:hAnsi="Arial"/>
          <w:sz w:val="20"/>
          <w:szCs w:val="20"/>
        </w:rPr>
        <w:t xml:space="preserve"> slavery.</w:t>
      </w:r>
    </w:p>
    <w:p w14:paraId="64975934" w14:textId="77777777" w:rsidR="00422589" w:rsidRPr="000656DA" w:rsidRDefault="00422589" w:rsidP="009C2648">
      <w:pPr>
        <w:pStyle w:val="DefaultText"/>
        <w:numPr>
          <w:ilvl w:val="0"/>
          <w:numId w:val="1"/>
        </w:numPr>
        <w:jc w:val="both"/>
        <w:rPr>
          <w:rFonts w:ascii="Arial" w:hAnsi="Arial"/>
          <w:sz w:val="20"/>
          <w:szCs w:val="20"/>
        </w:rPr>
      </w:pPr>
      <w:r w:rsidRPr="000656DA">
        <w:rPr>
          <w:rFonts w:ascii="Arial" w:hAnsi="Arial"/>
          <w:sz w:val="20"/>
          <w:szCs w:val="20"/>
        </w:rPr>
        <w:t xml:space="preserve">Visit </w:t>
      </w:r>
      <w:r w:rsidR="007626D7" w:rsidRPr="000656DA">
        <w:rPr>
          <w:rFonts w:ascii="Arial" w:hAnsi="Arial"/>
          <w:sz w:val="20"/>
          <w:szCs w:val="20"/>
        </w:rPr>
        <w:t>regional aerodromes, landing sites, freight yards and dock yards</w:t>
      </w:r>
      <w:r w:rsidRPr="000656DA">
        <w:rPr>
          <w:rFonts w:ascii="Arial" w:hAnsi="Arial"/>
          <w:sz w:val="20"/>
          <w:szCs w:val="20"/>
        </w:rPr>
        <w:t xml:space="preserve"> at regular intervals to ensure compliance with the Terrorism Act 2000 and deter, disrupt and detect offences in connection with Terrorism and Serious and </w:t>
      </w:r>
      <w:proofErr w:type="spellStart"/>
      <w:r w:rsidRPr="000656DA">
        <w:rPr>
          <w:rFonts w:ascii="Arial" w:hAnsi="Arial"/>
          <w:sz w:val="20"/>
          <w:szCs w:val="20"/>
        </w:rPr>
        <w:t>Organised</w:t>
      </w:r>
      <w:proofErr w:type="spellEnd"/>
      <w:r w:rsidRPr="000656DA">
        <w:rPr>
          <w:rFonts w:ascii="Arial" w:hAnsi="Arial"/>
          <w:sz w:val="20"/>
          <w:szCs w:val="20"/>
        </w:rPr>
        <w:t xml:space="preserve"> Crime.</w:t>
      </w:r>
    </w:p>
    <w:p w14:paraId="1D4616F4" w14:textId="7025E52F" w:rsidR="004D08E2" w:rsidRDefault="004D08E2" w:rsidP="009C2648">
      <w:pPr>
        <w:pStyle w:val="DefaultText"/>
        <w:numPr>
          <w:ilvl w:val="0"/>
          <w:numId w:val="1"/>
        </w:numPr>
        <w:jc w:val="both"/>
        <w:rPr>
          <w:rFonts w:ascii="Arial" w:hAnsi="Arial"/>
          <w:sz w:val="20"/>
          <w:szCs w:val="20"/>
        </w:rPr>
      </w:pPr>
      <w:r>
        <w:rPr>
          <w:rFonts w:ascii="Arial" w:hAnsi="Arial"/>
          <w:sz w:val="20"/>
          <w:szCs w:val="20"/>
        </w:rPr>
        <w:t>Identify and seize cash that is suspected to be recoverable property, which is intended for use in unlawful conduct or for use in terrorist activity from individuals travelling through Ports</w:t>
      </w:r>
      <w:r w:rsidR="00CC4AFE">
        <w:rPr>
          <w:rFonts w:ascii="Arial" w:hAnsi="Arial"/>
          <w:sz w:val="20"/>
          <w:szCs w:val="20"/>
        </w:rPr>
        <w:t>.</w:t>
      </w:r>
    </w:p>
    <w:p w14:paraId="24EB5A2C"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Assist in the provision of effective Border security with Partner Agencies.</w:t>
      </w:r>
    </w:p>
    <w:p w14:paraId="73EF010E" w14:textId="77777777" w:rsidR="00422589" w:rsidRDefault="00422589" w:rsidP="009C2648">
      <w:pPr>
        <w:pStyle w:val="DefaultText"/>
        <w:numPr>
          <w:ilvl w:val="0"/>
          <w:numId w:val="1"/>
        </w:numPr>
        <w:jc w:val="both"/>
        <w:rPr>
          <w:rFonts w:ascii="Arial" w:hAnsi="Arial" w:cs="Arial"/>
          <w:sz w:val="20"/>
        </w:rPr>
      </w:pPr>
      <w:r>
        <w:rPr>
          <w:rFonts w:ascii="Arial" w:hAnsi="Arial" w:cs="Arial"/>
          <w:sz w:val="20"/>
          <w:lang w:val="en-GB"/>
        </w:rPr>
        <w:t>Comply with the National Crime Recording Standard and minimum investigative requirements.</w:t>
      </w:r>
    </w:p>
    <w:p w14:paraId="22E0C94D" w14:textId="4050D579" w:rsidR="005D6BF9" w:rsidRDefault="005D6BF9" w:rsidP="005D6BF9">
      <w:pPr>
        <w:pStyle w:val="DefaultText"/>
        <w:jc w:val="both"/>
        <w:rPr>
          <w:rFonts w:ascii="Arial" w:hAnsi="Arial" w:cs="Arial"/>
          <w:sz w:val="20"/>
          <w:szCs w:val="20"/>
        </w:rPr>
      </w:pPr>
    </w:p>
    <w:p w14:paraId="562CC0AD" w14:textId="63899446" w:rsidR="005D6BF9" w:rsidRPr="005D6BF9" w:rsidRDefault="005D6BF9" w:rsidP="005D6BF9">
      <w:pPr>
        <w:pStyle w:val="DefaultText"/>
        <w:jc w:val="both"/>
        <w:rPr>
          <w:rFonts w:ascii="Arial" w:hAnsi="Arial" w:cs="Arial"/>
          <w:b/>
          <w:sz w:val="22"/>
          <w:szCs w:val="22"/>
        </w:rPr>
      </w:pPr>
      <w:r w:rsidRPr="005D6BF9">
        <w:rPr>
          <w:rFonts w:ascii="Arial" w:hAnsi="Arial" w:cs="Arial"/>
          <w:b/>
          <w:sz w:val="22"/>
          <w:szCs w:val="22"/>
        </w:rPr>
        <w:t>OTHER</w:t>
      </w:r>
    </w:p>
    <w:p w14:paraId="2F441FED" w14:textId="77777777" w:rsidR="005D6BF9" w:rsidRPr="005D6BF9" w:rsidRDefault="005D6BF9" w:rsidP="005D6BF9">
      <w:pPr>
        <w:pStyle w:val="DefaultText"/>
        <w:jc w:val="both"/>
        <w:rPr>
          <w:rFonts w:ascii="Arial" w:hAnsi="Arial" w:cs="Arial"/>
          <w:sz w:val="20"/>
        </w:rPr>
      </w:pPr>
    </w:p>
    <w:p w14:paraId="53D54E49" w14:textId="2050BB65" w:rsidR="005D6BF9" w:rsidRPr="005D6BF9" w:rsidRDefault="005D6BF9" w:rsidP="005D6BF9">
      <w:pPr>
        <w:pStyle w:val="DefaultText"/>
        <w:numPr>
          <w:ilvl w:val="0"/>
          <w:numId w:val="1"/>
        </w:numPr>
        <w:jc w:val="both"/>
        <w:rPr>
          <w:rFonts w:ascii="Arial" w:hAnsi="Arial" w:cs="Arial"/>
          <w:sz w:val="20"/>
        </w:rPr>
      </w:pPr>
      <w:r w:rsidRPr="00A64CCD">
        <w:rPr>
          <w:rFonts w:ascii="Arial" w:hAnsi="Arial" w:cs="Arial"/>
          <w:sz w:val="20"/>
        </w:rPr>
        <w:t>To promote and comply with GMP's policies on health and safety both in the delivery of services and the treatment of others.</w:t>
      </w:r>
    </w:p>
    <w:p w14:paraId="7D185512" w14:textId="530CE813" w:rsidR="005D6BF9" w:rsidRPr="005D6BF9" w:rsidRDefault="005D6BF9" w:rsidP="005D6BF9">
      <w:pPr>
        <w:pStyle w:val="ListParagraph"/>
        <w:numPr>
          <w:ilvl w:val="0"/>
          <w:numId w:val="1"/>
        </w:numPr>
        <w:jc w:val="both"/>
        <w:rPr>
          <w:rFonts w:cs="Arial"/>
          <w:sz w:val="20"/>
          <w:szCs w:val="20"/>
          <w:lang w:val="en-US"/>
        </w:rPr>
      </w:pPr>
      <w:r w:rsidRPr="00A64CCD">
        <w:rPr>
          <w:rFonts w:cs="Arial"/>
          <w:sz w:val="20"/>
          <w:szCs w:val="20"/>
          <w:lang w:val="en-US"/>
        </w:rPr>
        <w:t>Comply with and promote equality legislation and GMP's policies on diversity and equality. Take steps to eliminate unlawful discrimination, advance equality of opportunity and foster good relations.</w:t>
      </w:r>
    </w:p>
    <w:p w14:paraId="5ABAD915" w14:textId="0C80AAC4" w:rsidR="005D6BF9" w:rsidRPr="005D6BF9" w:rsidRDefault="005D6BF9" w:rsidP="005D6BF9">
      <w:pPr>
        <w:pStyle w:val="ListParagraph"/>
        <w:numPr>
          <w:ilvl w:val="0"/>
          <w:numId w:val="1"/>
        </w:numPr>
        <w:jc w:val="both"/>
        <w:rPr>
          <w:rFonts w:eastAsia="Calibri" w:cs="Arial"/>
          <w:sz w:val="20"/>
          <w:szCs w:val="20"/>
        </w:rPr>
      </w:pPr>
      <w:r w:rsidRPr="00A64CCD">
        <w:rPr>
          <w:rFonts w:eastAsia="Calibri" w:cs="Arial"/>
          <w:sz w:val="20"/>
          <w:szCs w:val="20"/>
        </w:rPr>
        <w:t>To fully participate in GMP’s development review process.</w:t>
      </w:r>
    </w:p>
    <w:p w14:paraId="6A71BA8F" w14:textId="4F8F21F9" w:rsidR="005D6BF9" w:rsidRPr="005D6BF9" w:rsidRDefault="005D6BF9" w:rsidP="005D6BF9">
      <w:pPr>
        <w:pStyle w:val="ListParagraph"/>
        <w:numPr>
          <w:ilvl w:val="0"/>
          <w:numId w:val="1"/>
        </w:numPr>
        <w:autoSpaceDE w:val="0"/>
        <w:autoSpaceDN w:val="0"/>
        <w:jc w:val="both"/>
        <w:rPr>
          <w:rFonts w:cs="Arial"/>
          <w:sz w:val="20"/>
          <w:szCs w:val="20"/>
          <w:lang w:val="en-US"/>
        </w:rPr>
      </w:pPr>
      <w:r w:rsidRPr="00A64CCD">
        <w:rPr>
          <w:rFonts w:cs="Arial"/>
          <w:sz w:val="20"/>
          <w:szCs w:val="20"/>
          <w:lang w:val="en-US"/>
        </w:rPr>
        <w:t>If you have responsibility for staff; to manage staff development, performance and attendance using appropriate GMP policy and procedure.</w:t>
      </w:r>
    </w:p>
    <w:p w14:paraId="6FAA7489" w14:textId="47041A46"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A64CCD">
        <w:rPr>
          <w:rFonts w:cs="Arial"/>
          <w:sz w:val="20"/>
          <w:szCs w:val="20"/>
          <w:lang w:val="en-US"/>
        </w:rPr>
        <w:t>To comply with the requirements of GMP's policies on Drug and Alcohol testing – requirements in respect of specific posts/ roles are described in the policies which are available on the Intranet/SharePoint.</w:t>
      </w:r>
    </w:p>
    <w:p w14:paraId="406A3277" w14:textId="2CFF07E8"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5D6BF9">
        <w:rPr>
          <w:rFonts w:cs="Arial"/>
          <w:sz w:val="20"/>
          <w:szCs w:val="20"/>
        </w:rPr>
        <w:t>All staff and officers must adhere to and comply with Data Protection, Freedom of Information and Human Rights legislation and the Authorised Professional Practice (Information Management).</w:t>
      </w:r>
      <w:r w:rsidRPr="005D6BF9">
        <w:rPr>
          <w:rFonts w:cs="Arial"/>
          <w:color w:val="000000"/>
          <w:sz w:val="20"/>
          <w:szCs w:val="20"/>
        </w:rPr>
        <w:t xml:space="preserve">  It is the responsibility of all staff and officers to maintain data quality and security. </w:t>
      </w:r>
      <w:proofErr w:type="gramStart"/>
      <w:r w:rsidRPr="005D6BF9">
        <w:rPr>
          <w:rFonts w:cs="Arial"/>
          <w:color w:val="000000"/>
          <w:sz w:val="20"/>
          <w:szCs w:val="20"/>
        </w:rPr>
        <w:t>Therefore</w:t>
      </w:r>
      <w:proofErr w:type="gramEnd"/>
      <w:r w:rsidRPr="005D6BF9">
        <w:rPr>
          <w:rFonts w:cs="Arial"/>
          <w:color w:val="000000"/>
          <w:sz w:val="20"/>
          <w:szCs w:val="20"/>
        </w:rPr>
        <w:t xml:space="preserve"> when inputting, updating and using GMP information, you are to ensure that it is </w:t>
      </w:r>
      <w:r w:rsidRPr="005D6BF9">
        <w:rPr>
          <w:rFonts w:cs="Arial"/>
          <w:color w:val="000000"/>
          <w:sz w:val="20"/>
          <w:szCs w:val="20"/>
          <w:lang w:val="en-US"/>
        </w:rPr>
        <w:t xml:space="preserve">Accurate, Adequate, Relevant and Timely (AART), and </w:t>
      </w:r>
      <w:r w:rsidRPr="005D6BF9">
        <w:rPr>
          <w:rFonts w:cs="Arial"/>
          <w:color w:val="000000"/>
          <w:sz w:val="20"/>
          <w:szCs w:val="20"/>
        </w:rPr>
        <w:t xml:space="preserve">that it is used / disclosed for business purposes only and kept secure.  </w:t>
      </w:r>
      <w:r w:rsidRPr="005D6BF9">
        <w:rPr>
          <w:rFonts w:cs="Arial"/>
          <w:iCs/>
          <w:sz w:val="20"/>
          <w:szCs w:val="20"/>
        </w:rPr>
        <w:t>The most current guidance and advice in respect of compliance with the legislation and information / records management standards can be found on the Information Management Intranet site/Information Services SharePoint site.</w:t>
      </w:r>
    </w:p>
    <w:p w14:paraId="125669A8" w14:textId="7AC05AD9"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5D6BF9">
        <w:rPr>
          <w:rFonts w:cs="Arial"/>
          <w:sz w:val="20"/>
          <w:szCs w:val="20"/>
        </w:rPr>
        <w:t xml:space="preserve">Supervisors and managers have the additional responsibility of ensuring that staff undertake the appropriate training and </w:t>
      </w:r>
      <w:r w:rsidRPr="005D6BF9">
        <w:rPr>
          <w:rFonts w:cs="Arial"/>
          <w:sz w:val="20"/>
          <w:szCs w:val="20"/>
          <w:lang w:val="en-US"/>
        </w:rPr>
        <w:t xml:space="preserve">fully understand and apply the required Force policy, procedures and information / records management standards in the course of their duties. </w:t>
      </w:r>
      <w:r w:rsidRPr="005D6BF9">
        <w:rPr>
          <w:rFonts w:cs="Arial"/>
          <w:color w:val="000000"/>
          <w:sz w:val="20"/>
          <w:szCs w:val="20"/>
          <w:lang w:val="en-US"/>
        </w:rPr>
        <w:t xml:space="preserve">Supervisors and managers should ensure that staff / officers understand their responsibilities in maintaining data quality and security </w:t>
      </w:r>
      <w:r w:rsidRPr="005D6BF9">
        <w:rPr>
          <w:rFonts w:cs="Arial"/>
          <w:sz w:val="20"/>
          <w:szCs w:val="20"/>
          <w:lang w:val="en-US"/>
        </w:rPr>
        <w:t xml:space="preserve">and have appropriate processes in place to monitor compliance. </w:t>
      </w:r>
    </w:p>
    <w:p w14:paraId="793F0A7B" w14:textId="77777777" w:rsidR="005D6BF9" w:rsidRDefault="005D6BF9" w:rsidP="005D6BF9">
      <w:pPr>
        <w:pStyle w:val="DefaultText"/>
        <w:jc w:val="both"/>
        <w:rPr>
          <w:rFonts w:ascii="Arial" w:hAnsi="Arial" w:cs="Arial"/>
          <w:sz w:val="20"/>
        </w:rPr>
      </w:pPr>
    </w:p>
    <w:p w14:paraId="4E998C14" w14:textId="5E400931" w:rsidR="00FE1BA8" w:rsidRPr="009C2648" w:rsidRDefault="00FE1BA8" w:rsidP="005D6BF9">
      <w:pPr>
        <w:pStyle w:val="DefaultText"/>
        <w:jc w:val="both"/>
        <w:rPr>
          <w:rFonts w:ascii="Arial" w:hAnsi="Arial" w:cs="Arial"/>
          <w:sz w:val="20"/>
        </w:rPr>
      </w:pPr>
    </w:p>
    <w:p w14:paraId="02E0EB88" w14:textId="3719B5CD" w:rsidR="00422589" w:rsidRPr="00D01FE2" w:rsidRDefault="00D01FE2" w:rsidP="00D01FE2">
      <w:pPr>
        <w:pStyle w:val="DefaultText"/>
        <w:jc w:val="center"/>
        <w:rPr>
          <w:rFonts w:ascii="Arial" w:hAnsi="Arial" w:cs="Arial"/>
          <w:b/>
          <w:sz w:val="22"/>
          <w:szCs w:val="20"/>
        </w:rPr>
      </w:pPr>
      <w:r w:rsidRPr="00D01FE2">
        <w:rPr>
          <w:rFonts w:ascii="Arial" w:hAnsi="Arial" w:cs="Arial"/>
          <w:b/>
          <w:sz w:val="22"/>
          <w:szCs w:val="20"/>
        </w:rPr>
        <w:t>NOTES</w:t>
      </w:r>
    </w:p>
    <w:p w14:paraId="09B86F2A" w14:textId="77777777" w:rsidR="00422589" w:rsidRDefault="00422589">
      <w:pPr>
        <w:pStyle w:val="DefaultText"/>
        <w:rPr>
          <w:rFonts w:ascii="Arial" w:hAnsi="Arial" w:cs="Arial"/>
          <w:sz w:val="22"/>
          <w:szCs w:val="20"/>
        </w:rPr>
      </w:pPr>
    </w:p>
    <w:tbl>
      <w:tblPr>
        <w:tblW w:w="0" w:type="auto"/>
        <w:tblLook w:val="0000" w:firstRow="0" w:lastRow="0" w:firstColumn="0" w:lastColumn="0" w:noHBand="0" w:noVBand="0"/>
      </w:tblPr>
      <w:tblGrid>
        <w:gridCol w:w="8312"/>
      </w:tblGrid>
      <w:tr w:rsidR="00422589" w14:paraId="72DE072A" w14:textId="77777777">
        <w:tc>
          <w:tcPr>
            <w:tcW w:w="8980" w:type="dxa"/>
            <w:tcBorders>
              <w:top w:val="nil"/>
              <w:left w:val="nil"/>
              <w:bottom w:val="nil"/>
              <w:right w:val="nil"/>
            </w:tcBorders>
          </w:tcPr>
          <w:p w14:paraId="1B9AF878" w14:textId="77777777" w:rsidR="00D01FE2" w:rsidRPr="000E3E00" w:rsidRDefault="00D01FE2" w:rsidP="00FE1BA8">
            <w:pPr>
              <w:pStyle w:val="DefaultText"/>
              <w:jc w:val="both"/>
              <w:rPr>
                <w:rFonts w:ascii="Arial" w:hAnsi="Arial" w:cs="Arial"/>
                <w:sz w:val="20"/>
                <w:lang w:val="en-GB"/>
              </w:rPr>
            </w:pPr>
            <w:r w:rsidRPr="000E3E00">
              <w:rPr>
                <w:rFonts w:ascii="Arial" w:hAnsi="Arial" w:cs="Arial"/>
                <w:sz w:val="20"/>
                <w:lang w:val="en-GB"/>
              </w:rPr>
              <w:t>This job description records the principal responsibilities of the job at the date shown. The job description will be updated from time to time in conjunction with the post holders to reflect changes.</w:t>
            </w:r>
          </w:p>
          <w:p w14:paraId="233AC99E" w14:textId="77777777" w:rsidR="00D01FE2" w:rsidRPr="000E3E00" w:rsidRDefault="00D01FE2" w:rsidP="00FE1BA8">
            <w:pPr>
              <w:pStyle w:val="DefaultText"/>
              <w:jc w:val="both"/>
              <w:rPr>
                <w:rFonts w:ascii="Arial" w:hAnsi="Arial" w:cs="Arial"/>
                <w:sz w:val="20"/>
                <w:lang w:val="en-GB"/>
              </w:rPr>
            </w:pPr>
          </w:p>
          <w:p w14:paraId="21558AD1" w14:textId="77777777" w:rsidR="00D01FE2" w:rsidRDefault="00D01FE2" w:rsidP="00FE1BA8">
            <w:pPr>
              <w:jc w:val="both"/>
              <w:rPr>
                <w:rFonts w:ascii="Arial" w:hAnsi="Arial" w:cs="Arial"/>
                <w:color w:val="000000"/>
                <w:sz w:val="20"/>
                <w:szCs w:val="20"/>
                <w:lang w:val="en-US"/>
              </w:rPr>
            </w:pPr>
            <w:r w:rsidRPr="000E3E00">
              <w:rPr>
                <w:rFonts w:ascii="Arial" w:hAnsi="Arial" w:cs="Arial"/>
                <w:color w:val="000000"/>
                <w:sz w:val="20"/>
                <w:szCs w:val="20"/>
                <w:lang w:val="en-US"/>
              </w:rPr>
              <w:t>Officers’ applications for this post will only be considered if they have provided a DNA sample for the elimination database.</w:t>
            </w:r>
          </w:p>
          <w:p w14:paraId="3CC3AD36" w14:textId="77777777" w:rsidR="00D01FE2" w:rsidRPr="000E3E00" w:rsidRDefault="00D01FE2" w:rsidP="00FE1BA8">
            <w:pPr>
              <w:jc w:val="both"/>
              <w:rPr>
                <w:rFonts w:ascii="Arial" w:hAnsi="Arial" w:cs="Arial"/>
                <w:color w:val="000000"/>
                <w:sz w:val="20"/>
                <w:szCs w:val="20"/>
                <w:lang w:val="en-US"/>
              </w:rPr>
            </w:pPr>
          </w:p>
          <w:p w14:paraId="69BB3449" w14:textId="77777777" w:rsidR="00D01FE2" w:rsidRDefault="00D01FE2" w:rsidP="00FE1BA8">
            <w:pPr>
              <w:jc w:val="both"/>
              <w:rPr>
                <w:rFonts w:ascii="Arial" w:hAnsi="Arial" w:cs="Arial"/>
                <w:bCs/>
                <w:sz w:val="20"/>
              </w:rPr>
            </w:pPr>
            <w:r w:rsidRPr="000E3E00">
              <w:rPr>
                <w:rFonts w:ascii="Arial" w:hAnsi="Arial" w:cs="Arial"/>
                <w:bCs/>
                <w:sz w:val="20"/>
              </w:rPr>
              <w:lastRenderedPageBreak/>
              <w:t>Please note that we will consider making reasonable adjustments to the above, in line with the</w:t>
            </w:r>
            <w:r w:rsidRPr="000E3E00">
              <w:rPr>
                <w:rFonts w:ascii="Arial" w:hAnsi="Arial" w:cs="Arial"/>
                <w:bCs/>
                <w:color w:val="FF0000"/>
                <w:sz w:val="20"/>
              </w:rPr>
              <w:t xml:space="preserve"> </w:t>
            </w:r>
            <w:r w:rsidRPr="000E3E00">
              <w:rPr>
                <w:rFonts w:ascii="Arial" w:hAnsi="Arial" w:cs="Arial"/>
                <w:bCs/>
                <w:sz w:val="20"/>
              </w:rPr>
              <w:t>Equality Act.</w:t>
            </w:r>
          </w:p>
          <w:p w14:paraId="39D8BC25" w14:textId="77777777" w:rsidR="00D01FE2" w:rsidRPr="000E3E00" w:rsidRDefault="00D01FE2" w:rsidP="00FE1BA8">
            <w:pPr>
              <w:jc w:val="both"/>
              <w:rPr>
                <w:rFonts w:ascii="Arial" w:hAnsi="Arial" w:cs="Arial"/>
                <w:bCs/>
                <w:sz w:val="20"/>
              </w:rPr>
            </w:pPr>
          </w:p>
          <w:p w14:paraId="4F8E53C4" w14:textId="77777777" w:rsidR="00FE1BA8" w:rsidRDefault="00D01FE2" w:rsidP="00FE1BA8">
            <w:pPr>
              <w:pStyle w:val="TableText"/>
              <w:jc w:val="both"/>
              <w:rPr>
                <w:rFonts w:ascii="Arial" w:hAnsi="Arial" w:cs="Arial"/>
                <w:sz w:val="20"/>
                <w:szCs w:val="20"/>
              </w:rPr>
            </w:pPr>
            <w:r w:rsidRPr="000E3E00">
              <w:rPr>
                <w:rFonts w:ascii="Arial" w:hAnsi="Arial" w:cs="Arial"/>
                <w:sz w:val="20"/>
                <w:szCs w:val="20"/>
              </w:rPr>
              <w:t>The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w:t>
            </w:r>
          </w:p>
          <w:p w14:paraId="2CD99DEB" w14:textId="77777777" w:rsidR="00D91F97" w:rsidRDefault="00D91F97" w:rsidP="00FE1BA8">
            <w:pPr>
              <w:pStyle w:val="TableText"/>
              <w:jc w:val="both"/>
              <w:rPr>
                <w:rFonts w:ascii="Arial" w:hAnsi="Arial" w:cs="Arial"/>
                <w:sz w:val="20"/>
              </w:rPr>
            </w:pPr>
          </w:p>
          <w:p w14:paraId="62387587" w14:textId="77777777" w:rsidR="00D91F97" w:rsidRDefault="00D91F97" w:rsidP="00FE1BA8">
            <w:pPr>
              <w:pStyle w:val="TableText"/>
              <w:jc w:val="both"/>
              <w:rPr>
                <w:rFonts w:ascii="Arial" w:hAnsi="Arial" w:cs="Arial"/>
                <w:sz w:val="20"/>
              </w:rPr>
            </w:pPr>
          </w:p>
          <w:p w14:paraId="783E80FE" w14:textId="77777777" w:rsidR="00D91F97" w:rsidRDefault="00D91F97" w:rsidP="00FE1BA8">
            <w:pPr>
              <w:pStyle w:val="TableText"/>
              <w:jc w:val="both"/>
              <w:rPr>
                <w:rFonts w:ascii="Arial" w:hAnsi="Arial" w:cs="Arial"/>
                <w:sz w:val="20"/>
              </w:rPr>
            </w:pPr>
          </w:p>
          <w:p w14:paraId="10E78BFC" w14:textId="77777777" w:rsidR="00D91F97" w:rsidRDefault="00D91F97" w:rsidP="00FE1BA8">
            <w:pPr>
              <w:pStyle w:val="TableText"/>
              <w:jc w:val="both"/>
              <w:rPr>
                <w:rFonts w:ascii="Arial" w:hAnsi="Arial" w:cs="Arial"/>
                <w:sz w:val="20"/>
              </w:rPr>
            </w:pPr>
          </w:p>
          <w:p w14:paraId="1DF1F1D4" w14:textId="77777777" w:rsidR="00D91F97" w:rsidRDefault="00D91F97" w:rsidP="00FE1BA8">
            <w:pPr>
              <w:pStyle w:val="TableText"/>
              <w:jc w:val="both"/>
              <w:rPr>
                <w:rFonts w:ascii="Arial" w:hAnsi="Arial" w:cs="Arial"/>
                <w:sz w:val="20"/>
              </w:rPr>
            </w:pPr>
          </w:p>
          <w:p w14:paraId="65D71D17" w14:textId="77777777" w:rsidR="00D91F97" w:rsidRDefault="00D91F97" w:rsidP="00FE1BA8">
            <w:pPr>
              <w:pStyle w:val="TableText"/>
              <w:jc w:val="both"/>
              <w:rPr>
                <w:rFonts w:ascii="Arial" w:hAnsi="Arial" w:cs="Arial"/>
                <w:sz w:val="20"/>
              </w:rPr>
            </w:pPr>
          </w:p>
          <w:p w14:paraId="0883FBB6" w14:textId="77777777" w:rsidR="00D91F97" w:rsidRDefault="00D91F97" w:rsidP="00FE1BA8">
            <w:pPr>
              <w:pStyle w:val="TableText"/>
              <w:jc w:val="both"/>
              <w:rPr>
                <w:rFonts w:ascii="Arial" w:hAnsi="Arial" w:cs="Arial"/>
                <w:sz w:val="20"/>
              </w:rPr>
            </w:pPr>
          </w:p>
          <w:p w14:paraId="4A5C2E5D" w14:textId="77777777" w:rsidR="00D91F97" w:rsidRDefault="00D91F97" w:rsidP="00FE1BA8">
            <w:pPr>
              <w:pStyle w:val="TableText"/>
              <w:jc w:val="both"/>
              <w:rPr>
                <w:rFonts w:ascii="Arial" w:hAnsi="Arial" w:cs="Arial"/>
                <w:sz w:val="20"/>
              </w:rPr>
            </w:pPr>
          </w:p>
          <w:p w14:paraId="4D6B76EF" w14:textId="77777777" w:rsidR="00D91F97" w:rsidRDefault="00D91F97" w:rsidP="00FE1BA8">
            <w:pPr>
              <w:pStyle w:val="TableText"/>
              <w:jc w:val="both"/>
              <w:rPr>
                <w:rFonts w:ascii="Arial" w:hAnsi="Arial" w:cs="Arial"/>
                <w:sz w:val="20"/>
              </w:rPr>
            </w:pPr>
          </w:p>
          <w:p w14:paraId="2EBE7DCD" w14:textId="77777777" w:rsidR="00D91F97" w:rsidRDefault="00D91F97" w:rsidP="00FE1BA8">
            <w:pPr>
              <w:pStyle w:val="TableText"/>
              <w:jc w:val="both"/>
              <w:rPr>
                <w:rFonts w:ascii="Arial" w:hAnsi="Arial" w:cs="Arial"/>
                <w:sz w:val="20"/>
              </w:rPr>
            </w:pPr>
          </w:p>
          <w:p w14:paraId="5CECE62E" w14:textId="77777777" w:rsidR="00D91F97" w:rsidRDefault="00D91F97" w:rsidP="00FE1BA8">
            <w:pPr>
              <w:pStyle w:val="TableText"/>
              <w:jc w:val="both"/>
              <w:rPr>
                <w:rFonts w:ascii="Arial" w:hAnsi="Arial" w:cs="Arial"/>
                <w:sz w:val="20"/>
              </w:rPr>
            </w:pPr>
          </w:p>
          <w:p w14:paraId="07476235" w14:textId="77777777" w:rsidR="00D91F97" w:rsidRDefault="00D91F97" w:rsidP="00FE1BA8">
            <w:pPr>
              <w:pStyle w:val="TableText"/>
              <w:jc w:val="both"/>
              <w:rPr>
                <w:rFonts w:ascii="Arial" w:hAnsi="Arial" w:cs="Arial"/>
                <w:sz w:val="20"/>
              </w:rPr>
            </w:pPr>
          </w:p>
          <w:p w14:paraId="588F4985" w14:textId="77777777" w:rsidR="00D91F97" w:rsidRDefault="00D91F97" w:rsidP="00FE1BA8">
            <w:pPr>
              <w:pStyle w:val="TableText"/>
              <w:jc w:val="both"/>
              <w:rPr>
                <w:rFonts w:ascii="Arial" w:hAnsi="Arial" w:cs="Arial"/>
                <w:sz w:val="20"/>
              </w:rPr>
            </w:pPr>
          </w:p>
          <w:p w14:paraId="0C044AFC" w14:textId="77777777" w:rsidR="00D91F97" w:rsidRDefault="00D91F97" w:rsidP="00FE1BA8">
            <w:pPr>
              <w:pStyle w:val="TableText"/>
              <w:jc w:val="both"/>
              <w:rPr>
                <w:rFonts w:ascii="Arial" w:hAnsi="Arial" w:cs="Arial"/>
                <w:sz w:val="20"/>
              </w:rPr>
            </w:pPr>
          </w:p>
          <w:p w14:paraId="1BBD6CF5" w14:textId="77777777" w:rsidR="00D91F97" w:rsidRDefault="00D91F97" w:rsidP="00FE1BA8">
            <w:pPr>
              <w:pStyle w:val="TableText"/>
              <w:jc w:val="both"/>
              <w:rPr>
                <w:rFonts w:ascii="Arial" w:hAnsi="Arial" w:cs="Arial"/>
                <w:sz w:val="20"/>
              </w:rPr>
            </w:pPr>
          </w:p>
          <w:p w14:paraId="4D09AA73" w14:textId="77777777" w:rsidR="00D91F97" w:rsidRDefault="00D91F97" w:rsidP="00FE1BA8">
            <w:pPr>
              <w:pStyle w:val="TableText"/>
              <w:jc w:val="both"/>
              <w:rPr>
                <w:rFonts w:ascii="Arial" w:hAnsi="Arial" w:cs="Arial"/>
                <w:sz w:val="20"/>
              </w:rPr>
            </w:pPr>
          </w:p>
          <w:p w14:paraId="06DCE781" w14:textId="77777777" w:rsidR="00D91F97" w:rsidRDefault="00D91F97" w:rsidP="00FE1BA8">
            <w:pPr>
              <w:pStyle w:val="TableText"/>
              <w:jc w:val="both"/>
              <w:rPr>
                <w:rFonts w:ascii="Arial" w:hAnsi="Arial" w:cs="Arial"/>
                <w:sz w:val="20"/>
              </w:rPr>
            </w:pPr>
          </w:p>
          <w:p w14:paraId="63A9FEA7" w14:textId="77777777" w:rsidR="00D91F97" w:rsidRDefault="00D91F97" w:rsidP="00FE1BA8">
            <w:pPr>
              <w:pStyle w:val="TableText"/>
              <w:jc w:val="both"/>
              <w:rPr>
                <w:rFonts w:ascii="Arial" w:hAnsi="Arial" w:cs="Arial"/>
                <w:sz w:val="20"/>
              </w:rPr>
            </w:pPr>
          </w:p>
          <w:p w14:paraId="0B9B2EC1" w14:textId="77777777" w:rsidR="00D91F97" w:rsidRDefault="00D91F97" w:rsidP="00FE1BA8">
            <w:pPr>
              <w:pStyle w:val="TableText"/>
              <w:jc w:val="both"/>
              <w:rPr>
                <w:rFonts w:ascii="Arial" w:hAnsi="Arial" w:cs="Arial"/>
                <w:sz w:val="20"/>
              </w:rPr>
            </w:pPr>
          </w:p>
          <w:p w14:paraId="5B5D4CAC" w14:textId="77777777" w:rsidR="00D91F97" w:rsidRDefault="00D91F97" w:rsidP="00FE1BA8">
            <w:pPr>
              <w:pStyle w:val="TableText"/>
              <w:jc w:val="both"/>
              <w:rPr>
                <w:rFonts w:ascii="Arial" w:hAnsi="Arial" w:cs="Arial"/>
                <w:sz w:val="20"/>
              </w:rPr>
            </w:pPr>
          </w:p>
          <w:p w14:paraId="255342EB" w14:textId="77777777" w:rsidR="00D91F97" w:rsidRDefault="00D91F97" w:rsidP="00FE1BA8">
            <w:pPr>
              <w:pStyle w:val="TableText"/>
              <w:jc w:val="both"/>
              <w:rPr>
                <w:rFonts w:ascii="Arial" w:hAnsi="Arial" w:cs="Arial"/>
                <w:sz w:val="20"/>
              </w:rPr>
            </w:pPr>
          </w:p>
          <w:p w14:paraId="063B0273" w14:textId="77777777" w:rsidR="00D91F97" w:rsidRDefault="00D91F97" w:rsidP="00FE1BA8">
            <w:pPr>
              <w:pStyle w:val="TableText"/>
              <w:jc w:val="both"/>
              <w:rPr>
                <w:rFonts w:ascii="Arial" w:hAnsi="Arial" w:cs="Arial"/>
                <w:sz w:val="20"/>
              </w:rPr>
            </w:pPr>
          </w:p>
          <w:p w14:paraId="20D9976C" w14:textId="77777777" w:rsidR="00D91F97" w:rsidRDefault="00D91F97" w:rsidP="00FE1BA8">
            <w:pPr>
              <w:pStyle w:val="TableText"/>
              <w:jc w:val="both"/>
              <w:rPr>
                <w:rFonts w:ascii="Arial" w:hAnsi="Arial" w:cs="Arial"/>
                <w:sz w:val="20"/>
              </w:rPr>
            </w:pPr>
          </w:p>
          <w:p w14:paraId="5692D310" w14:textId="77777777" w:rsidR="00D91F97" w:rsidRDefault="00D91F97" w:rsidP="00FE1BA8">
            <w:pPr>
              <w:pStyle w:val="TableText"/>
              <w:jc w:val="both"/>
              <w:rPr>
                <w:rFonts w:ascii="Arial" w:hAnsi="Arial" w:cs="Arial"/>
                <w:sz w:val="20"/>
              </w:rPr>
            </w:pPr>
          </w:p>
          <w:p w14:paraId="59B7FBEE" w14:textId="77777777" w:rsidR="00D91F97" w:rsidRDefault="00D91F97" w:rsidP="00FE1BA8">
            <w:pPr>
              <w:pStyle w:val="TableText"/>
              <w:jc w:val="both"/>
              <w:rPr>
                <w:rFonts w:ascii="Arial" w:hAnsi="Arial" w:cs="Arial"/>
                <w:sz w:val="20"/>
              </w:rPr>
            </w:pPr>
          </w:p>
          <w:p w14:paraId="0248C19E" w14:textId="77777777" w:rsidR="00D91F97" w:rsidRDefault="00D91F97" w:rsidP="00FE1BA8">
            <w:pPr>
              <w:pStyle w:val="TableText"/>
              <w:jc w:val="both"/>
              <w:rPr>
                <w:rFonts w:ascii="Arial" w:hAnsi="Arial" w:cs="Arial"/>
                <w:sz w:val="20"/>
              </w:rPr>
            </w:pPr>
          </w:p>
          <w:p w14:paraId="3C3869F2" w14:textId="77777777" w:rsidR="00D91F97" w:rsidRDefault="00D91F97" w:rsidP="00FE1BA8">
            <w:pPr>
              <w:pStyle w:val="TableText"/>
              <w:jc w:val="both"/>
              <w:rPr>
                <w:rFonts w:ascii="Arial" w:hAnsi="Arial" w:cs="Arial"/>
                <w:sz w:val="20"/>
              </w:rPr>
            </w:pPr>
          </w:p>
          <w:p w14:paraId="5B452E73" w14:textId="77777777" w:rsidR="00D91F97" w:rsidRDefault="00D91F97" w:rsidP="00FE1BA8">
            <w:pPr>
              <w:pStyle w:val="TableText"/>
              <w:jc w:val="both"/>
              <w:rPr>
                <w:rFonts w:ascii="Arial" w:hAnsi="Arial" w:cs="Arial"/>
                <w:sz w:val="20"/>
              </w:rPr>
            </w:pPr>
          </w:p>
          <w:p w14:paraId="0813D1D7" w14:textId="77777777" w:rsidR="00D91F97" w:rsidRDefault="00D91F97" w:rsidP="00FE1BA8">
            <w:pPr>
              <w:pStyle w:val="TableText"/>
              <w:jc w:val="both"/>
              <w:rPr>
                <w:rFonts w:ascii="Arial" w:hAnsi="Arial" w:cs="Arial"/>
                <w:sz w:val="20"/>
              </w:rPr>
            </w:pPr>
          </w:p>
          <w:p w14:paraId="7B65D355" w14:textId="77777777" w:rsidR="00D91F97" w:rsidRDefault="00D91F97" w:rsidP="00FE1BA8">
            <w:pPr>
              <w:pStyle w:val="TableText"/>
              <w:jc w:val="both"/>
              <w:rPr>
                <w:rFonts w:ascii="Arial" w:hAnsi="Arial" w:cs="Arial"/>
                <w:sz w:val="20"/>
              </w:rPr>
            </w:pPr>
          </w:p>
          <w:p w14:paraId="0C6966DB" w14:textId="77777777" w:rsidR="00D91F97" w:rsidRDefault="00D91F97" w:rsidP="00FE1BA8">
            <w:pPr>
              <w:pStyle w:val="TableText"/>
              <w:jc w:val="both"/>
              <w:rPr>
                <w:rFonts w:ascii="Arial" w:hAnsi="Arial" w:cs="Arial"/>
                <w:sz w:val="20"/>
              </w:rPr>
            </w:pPr>
          </w:p>
          <w:p w14:paraId="429BA684" w14:textId="77777777" w:rsidR="00D91F97" w:rsidRDefault="00D91F97" w:rsidP="00FE1BA8">
            <w:pPr>
              <w:pStyle w:val="TableText"/>
              <w:jc w:val="both"/>
              <w:rPr>
                <w:rFonts w:ascii="Arial" w:hAnsi="Arial" w:cs="Arial"/>
                <w:sz w:val="20"/>
              </w:rPr>
            </w:pPr>
          </w:p>
          <w:p w14:paraId="684FF051" w14:textId="77777777" w:rsidR="00D91F97" w:rsidRDefault="00D91F97" w:rsidP="00FE1BA8">
            <w:pPr>
              <w:pStyle w:val="TableText"/>
              <w:jc w:val="both"/>
              <w:rPr>
                <w:rFonts w:ascii="Arial" w:hAnsi="Arial" w:cs="Arial"/>
                <w:sz w:val="20"/>
              </w:rPr>
            </w:pPr>
          </w:p>
          <w:p w14:paraId="5DC32F83" w14:textId="77777777" w:rsidR="00D91F97" w:rsidRDefault="00D91F97" w:rsidP="00FE1BA8">
            <w:pPr>
              <w:pStyle w:val="TableText"/>
              <w:jc w:val="both"/>
              <w:rPr>
                <w:rFonts w:ascii="Arial" w:hAnsi="Arial" w:cs="Arial"/>
                <w:sz w:val="20"/>
              </w:rPr>
            </w:pPr>
          </w:p>
          <w:p w14:paraId="2402977F" w14:textId="77777777" w:rsidR="00D91F97" w:rsidRDefault="00D91F97" w:rsidP="00FE1BA8">
            <w:pPr>
              <w:pStyle w:val="TableText"/>
              <w:jc w:val="both"/>
              <w:rPr>
                <w:rFonts w:ascii="Arial" w:hAnsi="Arial" w:cs="Arial"/>
                <w:sz w:val="20"/>
              </w:rPr>
            </w:pPr>
          </w:p>
          <w:p w14:paraId="127AB3FD" w14:textId="77777777" w:rsidR="00D91F97" w:rsidRDefault="00D91F97" w:rsidP="00FE1BA8">
            <w:pPr>
              <w:pStyle w:val="TableText"/>
              <w:jc w:val="both"/>
              <w:rPr>
                <w:rFonts w:ascii="Arial" w:hAnsi="Arial" w:cs="Arial"/>
                <w:sz w:val="20"/>
              </w:rPr>
            </w:pPr>
          </w:p>
          <w:p w14:paraId="0857A404" w14:textId="77777777" w:rsidR="00D91F97" w:rsidRDefault="00D91F97" w:rsidP="00FE1BA8">
            <w:pPr>
              <w:pStyle w:val="TableText"/>
              <w:jc w:val="both"/>
              <w:rPr>
                <w:rFonts w:ascii="Arial" w:hAnsi="Arial" w:cs="Arial"/>
                <w:sz w:val="20"/>
              </w:rPr>
            </w:pPr>
          </w:p>
          <w:p w14:paraId="253BDC49" w14:textId="77777777" w:rsidR="00D91F97" w:rsidRDefault="00D91F97" w:rsidP="00FE1BA8">
            <w:pPr>
              <w:pStyle w:val="TableText"/>
              <w:jc w:val="both"/>
              <w:rPr>
                <w:rFonts w:ascii="Arial" w:hAnsi="Arial" w:cs="Arial"/>
                <w:sz w:val="20"/>
              </w:rPr>
            </w:pPr>
          </w:p>
          <w:p w14:paraId="047EA428" w14:textId="77777777" w:rsidR="00D91F97" w:rsidRDefault="00D91F97" w:rsidP="00FE1BA8">
            <w:pPr>
              <w:pStyle w:val="TableText"/>
              <w:jc w:val="both"/>
              <w:rPr>
                <w:rFonts w:ascii="Arial" w:hAnsi="Arial" w:cs="Arial"/>
                <w:sz w:val="20"/>
              </w:rPr>
            </w:pPr>
          </w:p>
          <w:p w14:paraId="096C3886" w14:textId="77777777" w:rsidR="00D91F97" w:rsidRDefault="00D91F97" w:rsidP="00FE1BA8">
            <w:pPr>
              <w:pStyle w:val="TableText"/>
              <w:jc w:val="both"/>
              <w:rPr>
                <w:rFonts w:ascii="Arial" w:hAnsi="Arial" w:cs="Arial"/>
                <w:sz w:val="20"/>
              </w:rPr>
            </w:pPr>
          </w:p>
          <w:p w14:paraId="17C123AE" w14:textId="77777777" w:rsidR="00D91F97" w:rsidRDefault="00D91F97" w:rsidP="00FE1BA8">
            <w:pPr>
              <w:pStyle w:val="TableText"/>
              <w:jc w:val="both"/>
              <w:rPr>
                <w:rFonts w:ascii="Arial" w:hAnsi="Arial" w:cs="Arial"/>
                <w:sz w:val="20"/>
              </w:rPr>
            </w:pPr>
          </w:p>
          <w:p w14:paraId="67828A1F" w14:textId="77777777" w:rsidR="00D91F97" w:rsidRDefault="00D91F97" w:rsidP="00FE1BA8">
            <w:pPr>
              <w:pStyle w:val="TableText"/>
              <w:jc w:val="both"/>
              <w:rPr>
                <w:rFonts w:ascii="Arial" w:hAnsi="Arial" w:cs="Arial"/>
                <w:sz w:val="20"/>
              </w:rPr>
            </w:pPr>
          </w:p>
          <w:p w14:paraId="15F9C525" w14:textId="77777777" w:rsidR="00D91F97" w:rsidRDefault="00D91F97" w:rsidP="00FE1BA8">
            <w:pPr>
              <w:pStyle w:val="TableText"/>
              <w:jc w:val="both"/>
              <w:rPr>
                <w:rFonts w:ascii="Arial" w:hAnsi="Arial" w:cs="Arial"/>
                <w:sz w:val="20"/>
              </w:rPr>
            </w:pPr>
          </w:p>
          <w:p w14:paraId="2A0CD5EA" w14:textId="77777777" w:rsidR="00D91F97" w:rsidRDefault="00D91F97" w:rsidP="00FE1BA8">
            <w:pPr>
              <w:pStyle w:val="TableText"/>
              <w:jc w:val="both"/>
              <w:rPr>
                <w:rFonts w:ascii="Arial" w:hAnsi="Arial" w:cs="Arial"/>
                <w:sz w:val="20"/>
              </w:rPr>
            </w:pPr>
          </w:p>
          <w:p w14:paraId="1956066E" w14:textId="77777777" w:rsidR="005D6BF9" w:rsidRDefault="005D6BF9" w:rsidP="00FE1BA8">
            <w:pPr>
              <w:pStyle w:val="TableText"/>
              <w:jc w:val="both"/>
              <w:rPr>
                <w:rFonts w:ascii="Arial" w:hAnsi="Arial" w:cs="Arial"/>
                <w:sz w:val="20"/>
              </w:rPr>
            </w:pPr>
          </w:p>
          <w:p w14:paraId="14417438" w14:textId="77777777" w:rsidR="005D6BF9" w:rsidRDefault="005D6BF9" w:rsidP="00FE1BA8">
            <w:pPr>
              <w:pStyle w:val="TableText"/>
              <w:jc w:val="both"/>
              <w:rPr>
                <w:rFonts w:ascii="Arial" w:hAnsi="Arial" w:cs="Arial"/>
                <w:sz w:val="20"/>
              </w:rPr>
            </w:pPr>
          </w:p>
          <w:p w14:paraId="2E143C0C" w14:textId="77777777" w:rsidR="005D6BF9" w:rsidRDefault="005D6BF9" w:rsidP="00FE1BA8">
            <w:pPr>
              <w:pStyle w:val="TableText"/>
              <w:jc w:val="both"/>
              <w:rPr>
                <w:rFonts w:ascii="Arial" w:hAnsi="Arial" w:cs="Arial"/>
                <w:sz w:val="20"/>
              </w:rPr>
            </w:pPr>
          </w:p>
          <w:p w14:paraId="59505892" w14:textId="77777777" w:rsidR="005D6BF9" w:rsidRDefault="005D6BF9" w:rsidP="00FE1BA8">
            <w:pPr>
              <w:pStyle w:val="TableText"/>
              <w:jc w:val="both"/>
              <w:rPr>
                <w:rFonts w:ascii="Arial" w:hAnsi="Arial" w:cs="Arial"/>
                <w:sz w:val="20"/>
              </w:rPr>
            </w:pPr>
          </w:p>
          <w:p w14:paraId="7A62CC6D" w14:textId="77777777" w:rsidR="005D6BF9" w:rsidRDefault="005D6BF9" w:rsidP="00FE1BA8">
            <w:pPr>
              <w:pStyle w:val="TableText"/>
              <w:jc w:val="both"/>
              <w:rPr>
                <w:rFonts w:ascii="Arial" w:hAnsi="Arial" w:cs="Arial"/>
                <w:sz w:val="20"/>
              </w:rPr>
            </w:pPr>
          </w:p>
          <w:p w14:paraId="3B496750" w14:textId="77777777" w:rsidR="005D6BF9" w:rsidRDefault="005D6BF9" w:rsidP="00FE1BA8">
            <w:pPr>
              <w:pStyle w:val="TableText"/>
              <w:jc w:val="both"/>
              <w:rPr>
                <w:rFonts w:ascii="Arial" w:hAnsi="Arial" w:cs="Arial"/>
                <w:sz w:val="20"/>
              </w:rPr>
            </w:pPr>
          </w:p>
          <w:p w14:paraId="0A0D2954" w14:textId="77777777" w:rsidR="005D6BF9" w:rsidRDefault="005D6BF9" w:rsidP="00FE1BA8">
            <w:pPr>
              <w:pStyle w:val="TableText"/>
              <w:jc w:val="both"/>
              <w:rPr>
                <w:rFonts w:ascii="Arial" w:hAnsi="Arial" w:cs="Arial"/>
                <w:sz w:val="20"/>
              </w:rPr>
            </w:pPr>
          </w:p>
          <w:p w14:paraId="35F73702" w14:textId="77777777" w:rsidR="005D6BF9" w:rsidRDefault="005D6BF9" w:rsidP="00FE1BA8">
            <w:pPr>
              <w:pStyle w:val="TableText"/>
              <w:jc w:val="both"/>
              <w:rPr>
                <w:rFonts w:ascii="Arial" w:hAnsi="Arial" w:cs="Arial"/>
                <w:sz w:val="20"/>
              </w:rPr>
            </w:pPr>
          </w:p>
          <w:p w14:paraId="68062A1B" w14:textId="77777777" w:rsidR="005D6BF9" w:rsidRDefault="005D6BF9" w:rsidP="00FE1BA8">
            <w:pPr>
              <w:pStyle w:val="TableText"/>
              <w:jc w:val="both"/>
              <w:rPr>
                <w:rFonts w:ascii="Arial" w:hAnsi="Arial" w:cs="Arial"/>
                <w:sz w:val="20"/>
              </w:rPr>
            </w:pPr>
          </w:p>
          <w:p w14:paraId="4F8A3A9B" w14:textId="77777777" w:rsidR="005D6BF9" w:rsidRDefault="005D6BF9" w:rsidP="00FE1BA8">
            <w:pPr>
              <w:pStyle w:val="TableText"/>
              <w:jc w:val="both"/>
              <w:rPr>
                <w:rFonts w:ascii="Arial" w:hAnsi="Arial" w:cs="Arial"/>
                <w:sz w:val="20"/>
              </w:rPr>
            </w:pPr>
          </w:p>
          <w:p w14:paraId="04F71C43" w14:textId="77777777" w:rsidR="005D6BF9" w:rsidRDefault="005D6BF9" w:rsidP="00FE1BA8">
            <w:pPr>
              <w:pStyle w:val="TableText"/>
              <w:jc w:val="both"/>
              <w:rPr>
                <w:rFonts w:ascii="Arial" w:hAnsi="Arial" w:cs="Arial"/>
                <w:sz w:val="20"/>
              </w:rPr>
            </w:pPr>
          </w:p>
          <w:p w14:paraId="0DE71FAB" w14:textId="77777777" w:rsidR="00D91F97" w:rsidRPr="00352468" w:rsidRDefault="00D91F97" w:rsidP="00D91F97">
            <w:pPr>
              <w:pStyle w:val="Header"/>
              <w:jc w:val="center"/>
              <w:rPr>
                <w:rFonts w:ascii="Arial" w:hAnsi="Arial" w:cs="Arial"/>
                <w:b/>
                <w:bCs/>
                <w:sz w:val="22"/>
                <w:szCs w:val="22"/>
              </w:rPr>
            </w:pPr>
            <w:r w:rsidRPr="00352468">
              <w:rPr>
                <w:rFonts w:ascii="Arial" w:hAnsi="Arial" w:cs="Arial"/>
                <w:b/>
                <w:bCs/>
                <w:sz w:val="22"/>
                <w:szCs w:val="22"/>
              </w:rPr>
              <w:t>LEADERSHIP EXPECTATIONS</w:t>
            </w:r>
          </w:p>
          <w:p w14:paraId="76B69180" w14:textId="77777777" w:rsidR="00D91F97" w:rsidRDefault="00D91F97" w:rsidP="00D91F97">
            <w:pPr>
              <w:pStyle w:val="NormalWeb"/>
              <w:spacing w:before="0" w:beforeAutospacing="0" w:after="0" w:afterAutospacing="0"/>
              <w:rPr>
                <w:rFonts w:ascii="Arial" w:hAnsi="Arial" w:cs="Arial"/>
                <w:b/>
                <w:bCs/>
                <w:sz w:val="20"/>
              </w:rPr>
            </w:pPr>
          </w:p>
          <w:p w14:paraId="54F8C60C" w14:textId="77777777" w:rsidR="00D91F97" w:rsidRPr="00D01FE2" w:rsidRDefault="00D91F97" w:rsidP="00D91F97">
            <w:pPr>
              <w:pStyle w:val="NormalWeb"/>
              <w:spacing w:before="0" w:beforeAutospacing="0" w:after="0" w:afterAutospacing="0"/>
              <w:jc w:val="both"/>
              <w:rPr>
                <w:rFonts w:ascii="Arial" w:hAnsi="Arial" w:cs="Arial"/>
                <w:sz w:val="20"/>
                <w:szCs w:val="20"/>
              </w:rPr>
            </w:pPr>
            <w:r w:rsidRPr="00D01FE2">
              <w:rPr>
                <w:rFonts w:ascii="Arial" w:hAnsi="Arial" w:cs="Arial"/>
                <w:sz w:val="20"/>
                <w:szCs w:val="20"/>
              </w:rPr>
              <w:t>The Leadership Expectations is a framework, which describes the attributes, behaviours, and outcomes that are demonstrated by successful leaders across GMP. They also describe what all our staff and officers need to deliver in order to achieve the Force’s vision “Protecting society and keeping people safe</w:t>
            </w:r>
            <w:r>
              <w:rPr>
                <w:rFonts w:ascii="Arial" w:hAnsi="Arial" w:cs="Arial"/>
                <w:sz w:val="20"/>
                <w:szCs w:val="20"/>
              </w:rPr>
              <w:t>”.</w:t>
            </w:r>
          </w:p>
          <w:p w14:paraId="66D29F96" w14:textId="77777777" w:rsidR="00D91F97" w:rsidRDefault="00D91F97" w:rsidP="00D91F97">
            <w:pPr>
              <w:pStyle w:val="NormalWeb"/>
              <w:spacing w:before="0" w:beforeAutospacing="0" w:after="0" w:afterAutospacing="0"/>
              <w:jc w:val="both"/>
              <w:rPr>
                <w:rFonts w:ascii="Arial" w:hAnsi="Arial" w:cs="Arial"/>
                <w:sz w:val="20"/>
              </w:rPr>
            </w:pPr>
          </w:p>
          <w:p w14:paraId="3941268B" w14:textId="77777777" w:rsidR="00D91F97" w:rsidRDefault="00D91F97" w:rsidP="00D91F97">
            <w:pPr>
              <w:pStyle w:val="NormalWeb"/>
              <w:spacing w:before="0" w:beforeAutospacing="0" w:after="0" w:afterAutospacing="0"/>
              <w:jc w:val="both"/>
              <w:rPr>
                <w:rFonts w:ascii="Arial" w:hAnsi="Arial" w:cs="Arial"/>
                <w:sz w:val="20"/>
              </w:rPr>
            </w:pPr>
            <w:r>
              <w:rPr>
                <w:rFonts w:ascii="Arial" w:hAnsi="Arial" w:cs="Arial"/>
                <w:sz w:val="20"/>
              </w:rPr>
              <w:t>The Leadership Expectations will be embedded in leadership training, recruitment and selection, police officer promotion, development programmes and performance reviews.</w:t>
            </w:r>
          </w:p>
          <w:p w14:paraId="13706F4D" w14:textId="77777777" w:rsidR="00D91F97" w:rsidRDefault="00D91F97" w:rsidP="00D91F97">
            <w:pPr>
              <w:pStyle w:val="NormalWeb"/>
              <w:spacing w:before="0" w:beforeAutospacing="0" w:after="0" w:afterAutospacing="0"/>
              <w:ind w:left="60"/>
              <w:jc w:val="both"/>
              <w:rPr>
                <w:rFonts w:ascii="Arial" w:hAnsi="Arial" w:cs="Arial"/>
                <w:sz w:val="20"/>
              </w:rPr>
            </w:pPr>
          </w:p>
          <w:p w14:paraId="5B6A976A" w14:textId="0B3E379E" w:rsidR="00D91F97" w:rsidRDefault="00D91F97" w:rsidP="00D91F97">
            <w:pPr>
              <w:rPr>
                <w:rFonts w:ascii="Arial" w:hAnsi="Arial" w:cs="Arial"/>
                <w:sz w:val="20"/>
              </w:rPr>
            </w:pPr>
            <w:r>
              <w:rPr>
                <w:rStyle w:val="fck-blue-regular"/>
                <w:rFonts w:ascii="Arial" w:hAnsi="Arial" w:cs="Arial"/>
                <w:b/>
                <w:bCs/>
                <w:sz w:val="20"/>
              </w:rPr>
              <w:t xml:space="preserve">Our Leadership Expectations </w:t>
            </w:r>
            <w:r w:rsidR="00BD18AA">
              <w:rPr>
                <w:rStyle w:val="fck-blue-regular"/>
                <w:rFonts w:ascii="Arial" w:hAnsi="Arial" w:cs="Arial"/>
                <w:b/>
                <w:bCs/>
                <w:sz w:val="20"/>
              </w:rPr>
              <w:t>have been removed.</w:t>
            </w:r>
          </w:p>
          <w:p w14:paraId="233FB16D" w14:textId="77777777" w:rsidR="00D91F97" w:rsidRDefault="00D91F97" w:rsidP="00D91F97">
            <w:pPr>
              <w:jc w:val="center"/>
              <w:rPr>
                <w:rFonts w:ascii="Arial" w:hAnsi="Arial" w:cs="Arial"/>
                <w:sz w:val="20"/>
              </w:rPr>
            </w:pPr>
          </w:p>
          <w:p w14:paraId="366485A6" w14:textId="77777777" w:rsidR="00D91F97" w:rsidRDefault="00D91F97" w:rsidP="00D91F97">
            <w:pPr>
              <w:pStyle w:val="Header"/>
              <w:rPr>
                <w:rFonts w:ascii="Arial" w:hAnsi="Arial" w:cs="Arial"/>
                <w:b/>
                <w:bCs/>
                <w:sz w:val="20"/>
              </w:rPr>
            </w:pPr>
          </w:p>
          <w:p w14:paraId="4967FC3C" w14:textId="77777777" w:rsidR="00D91F97" w:rsidRDefault="00D91F97" w:rsidP="00D91F97">
            <w:pPr>
              <w:pStyle w:val="Header"/>
              <w:rPr>
                <w:rFonts w:ascii="Arial" w:hAnsi="Arial" w:cs="Arial"/>
                <w:b/>
                <w:bCs/>
                <w:sz w:val="20"/>
              </w:rPr>
            </w:pPr>
            <w:r>
              <w:rPr>
                <w:rFonts w:ascii="Arial" w:hAnsi="Arial" w:cs="Arial"/>
                <w:sz w:val="20"/>
              </w:rPr>
              <w:t xml:space="preserve">The </w:t>
            </w:r>
            <w:r w:rsidRPr="00C35C76">
              <w:rPr>
                <w:rFonts w:ascii="Arial" w:hAnsi="Arial" w:cs="Arial"/>
                <w:b/>
                <w:sz w:val="20"/>
              </w:rPr>
              <w:t>Constable, Ports</w:t>
            </w:r>
            <w:r>
              <w:rPr>
                <w:rFonts w:ascii="Arial" w:hAnsi="Arial" w:cs="Arial"/>
                <w:sz w:val="20"/>
              </w:rPr>
              <w:t xml:space="preserve"> has been identified as: </w:t>
            </w:r>
            <w:r>
              <w:rPr>
                <w:rFonts w:ascii="Arial" w:hAnsi="Arial" w:cs="Arial"/>
                <w:b/>
                <w:bCs/>
                <w:sz w:val="20"/>
              </w:rPr>
              <w:t>A Peer Leader</w:t>
            </w:r>
            <w:r>
              <w:rPr>
                <w:rFonts w:ascii="Arial" w:hAnsi="Arial" w:cs="Arial"/>
                <w:sz w:val="20"/>
              </w:rPr>
              <w:t xml:space="preserve"> </w:t>
            </w:r>
            <w:r>
              <w:rPr>
                <w:rFonts w:ascii="Arial" w:hAnsi="Arial" w:cs="Arial"/>
                <w:b/>
                <w:bCs/>
                <w:sz w:val="20"/>
              </w:rPr>
              <w:t xml:space="preserve">  </w:t>
            </w:r>
          </w:p>
          <w:p w14:paraId="354455DA" w14:textId="77777777" w:rsidR="00D91F97" w:rsidRDefault="00D91F97" w:rsidP="00D91F97">
            <w:pPr>
              <w:pStyle w:val="Header"/>
              <w:rPr>
                <w:rFonts w:ascii="Arial" w:hAnsi="Arial" w:cs="Arial"/>
                <w:b/>
                <w:bCs/>
                <w:sz w:val="20"/>
              </w:rPr>
            </w:pPr>
          </w:p>
          <w:p w14:paraId="1566F36A" w14:textId="6CE86E87" w:rsidR="00D91F97" w:rsidRDefault="00D91F97" w:rsidP="00FE1BA8">
            <w:pPr>
              <w:pStyle w:val="TableText"/>
              <w:jc w:val="both"/>
              <w:rPr>
                <w:rFonts w:ascii="Arial" w:hAnsi="Arial" w:cs="Arial"/>
                <w:sz w:val="20"/>
              </w:rPr>
            </w:pPr>
          </w:p>
          <w:p w14:paraId="2BE531D9" w14:textId="12B60E9A" w:rsidR="00BD18AA" w:rsidRDefault="00BD18AA" w:rsidP="00FE1BA8">
            <w:pPr>
              <w:pStyle w:val="TableText"/>
              <w:jc w:val="both"/>
            </w:pPr>
          </w:p>
          <w:p w14:paraId="6D5AE955" w14:textId="53B65558" w:rsidR="00BD18AA" w:rsidRDefault="00BD18AA" w:rsidP="00FE1BA8">
            <w:pPr>
              <w:pStyle w:val="TableText"/>
              <w:jc w:val="both"/>
            </w:pPr>
          </w:p>
          <w:p w14:paraId="14F4E75D" w14:textId="125C9ED3" w:rsidR="00BD18AA" w:rsidRDefault="00BD18AA" w:rsidP="00FE1BA8">
            <w:pPr>
              <w:pStyle w:val="TableText"/>
              <w:jc w:val="both"/>
            </w:pPr>
          </w:p>
          <w:p w14:paraId="0645B56F" w14:textId="3B4E2051" w:rsidR="00BD18AA" w:rsidRDefault="00BD18AA" w:rsidP="00FE1BA8">
            <w:pPr>
              <w:pStyle w:val="TableText"/>
              <w:jc w:val="both"/>
            </w:pPr>
          </w:p>
          <w:p w14:paraId="3F3A97B8" w14:textId="45DB54F2" w:rsidR="00BD18AA" w:rsidRDefault="00BD18AA" w:rsidP="00FE1BA8">
            <w:pPr>
              <w:pStyle w:val="TableText"/>
              <w:jc w:val="both"/>
            </w:pPr>
          </w:p>
          <w:p w14:paraId="0A569F5C" w14:textId="382C3EED" w:rsidR="00BD18AA" w:rsidRDefault="00BD18AA" w:rsidP="00FE1BA8">
            <w:pPr>
              <w:pStyle w:val="TableText"/>
              <w:jc w:val="both"/>
            </w:pPr>
          </w:p>
          <w:p w14:paraId="1476CDE9" w14:textId="2CC625E2" w:rsidR="00BD18AA" w:rsidRDefault="00BD18AA" w:rsidP="00FE1BA8">
            <w:pPr>
              <w:pStyle w:val="TableText"/>
              <w:jc w:val="both"/>
            </w:pPr>
          </w:p>
          <w:p w14:paraId="48A81875" w14:textId="73BF13AC" w:rsidR="00BD18AA" w:rsidRDefault="00BD18AA" w:rsidP="00FE1BA8">
            <w:pPr>
              <w:pStyle w:val="TableText"/>
              <w:jc w:val="both"/>
            </w:pPr>
          </w:p>
          <w:p w14:paraId="04629F28" w14:textId="568063C6" w:rsidR="00BD18AA" w:rsidRDefault="00BD18AA" w:rsidP="00FE1BA8">
            <w:pPr>
              <w:pStyle w:val="TableText"/>
              <w:jc w:val="both"/>
            </w:pPr>
          </w:p>
          <w:p w14:paraId="16807D25" w14:textId="5A4DC297" w:rsidR="00BD18AA" w:rsidRDefault="00BD18AA" w:rsidP="00FE1BA8">
            <w:pPr>
              <w:pStyle w:val="TableText"/>
              <w:jc w:val="both"/>
            </w:pPr>
          </w:p>
          <w:p w14:paraId="742F0600" w14:textId="4B062476" w:rsidR="00BD18AA" w:rsidRDefault="00BD18AA" w:rsidP="00FE1BA8">
            <w:pPr>
              <w:pStyle w:val="TableText"/>
              <w:jc w:val="both"/>
            </w:pPr>
          </w:p>
          <w:p w14:paraId="45B1A373" w14:textId="4AD851C9" w:rsidR="00BD18AA" w:rsidRDefault="00BD18AA" w:rsidP="00FE1BA8">
            <w:pPr>
              <w:pStyle w:val="TableText"/>
              <w:jc w:val="both"/>
            </w:pPr>
          </w:p>
          <w:p w14:paraId="67C67225" w14:textId="4315E562" w:rsidR="00BD18AA" w:rsidRDefault="00BD18AA" w:rsidP="00FE1BA8">
            <w:pPr>
              <w:pStyle w:val="TableText"/>
              <w:jc w:val="both"/>
            </w:pPr>
          </w:p>
          <w:p w14:paraId="3A0DC8AD" w14:textId="3DD87A27" w:rsidR="00BD18AA" w:rsidRDefault="00BD18AA" w:rsidP="00FE1BA8">
            <w:pPr>
              <w:pStyle w:val="TableText"/>
              <w:jc w:val="both"/>
            </w:pPr>
          </w:p>
          <w:p w14:paraId="34D2F3D3" w14:textId="1BE0AE56" w:rsidR="00BD18AA" w:rsidRDefault="00BD18AA" w:rsidP="00FE1BA8">
            <w:pPr>
              <w:pStyle w:val="TableText"/>
              <w:jc w:val="both"/>
            </w:pPr>
          </w:p>
          <w:p w14:paraId="158CD410" w14:textId="56B033D7" w:rsidR="00BD18AA" w:rsidRDefault="00BD18AA" w:rsidP="00FE1BA8">
            <w:pPr>
              <w:pStyle w:val="TableText"/>
              <w:jc w:val="both"/>
            </w:pPr>
          </w:p>
          <w:p w14:paraId="40C1AAA1" w14:textId="60BBAF10" w:rsidR="00BD18AA" w:rsidRDefault="00BD18AA" w:rsidP="00FE1BA8">
            <w:pPr>
              <w:pStyle w:val="TableText"/>
              <w:jc w:val="both"/>
            </w:pPr>
          </w:p>
          <w:p w14:paraId="1B37EB15" w14:textId="4B42382E" w:rsidR="00BD18AA" w:rsidRDefault="00BD18AA" w:rsidP="00FE1BA8">
            <w:pPr>
              <w:pStyle w:val="TableText"/>
              <w:jc w:val="both"/>
            </w:pPr>
          </w:p>
          <w:p w14:paraId="4672155A" w14:textId="21A9F2F7" w:rsidR="00BD18AA" w:rsidRDefault="00BD18AA" w:rsidP="00FE1BA8">
            <w:pPr>
              <w:pStyle w:val="TableText"/>
              <w:jc w:val="both"/>
            </w:pPr>
          </w:p>
          <w:p w14:paraId="0FDABC55" w14:textId="5577D11C" w:rsidR="00BD18AA" w:rsidRDefault="00BD18AA" w:rsidP="00FE1BA8">
            <w:pPr>
              <w:pStyle w:val="TableText"/>
              <w:jc w:val="both"/>
            </w:pPr>
          </w:p>
          <w:p w14:paraId="709DFCE8" w14:textId="77FC3309" w:rsidR="00BD18AA" w:rsidRDefault="00BD18AA" w:rsidP="00FE1BA8">
            <w:pPr>
              <w:pStyle w:val="TableText"/>
              <w:jc w:val="both"/>
            </w:pPr>
          </w:p>
          <w:p w14:paraId="213EC9B2" w14:textId="00CC7B06" w:rsidR="00BD18AA" w:rsidRDefault="00BD18AA" w:rsidP="00FE1BA8">
            <w:pPr>
              <w:pStyle w:val="TableText"/>
              <w:jc w:val="both"/>
            </w:pPr>
          </w:p>
          <w:p w14:paraId="3F9841FD" w14:textId="4F285237" w:rsidR="00BD18AA" w:rsidRDefault="00BD18AA" w:rsidP="00FE1BA8">
            <w:pPr>
              <w:pStyle w:val="TableText"/>
              <w:jc w:val="both"/>
            </w:pPr>
          </w:p>
          <w:p w14:paraId="58E6DBF9" w14:textId="2B91D10D" w:rsidR="00BD18AA" w:rsidRDefault="00BD18AA" w:rsidP="00FE1BA8">
            <w:pPr>
              <w:pStyle w:val="TableText"/>
              <w:jc w:val="both"/>
            </w:pPr>
          </w:p>
          <w:p w14:paraId="140DA14A" w14:textId="69F144E2" w:rsidR="00BD18AA" w:rsidRDefault="00BD18AA" w:rsidP="00FE1BA8">
            <w:pPr>
              <w:pStyle w:val="TableText"/>
              <w:jc w:val="both"/>
            </w:pPr>
          </w:p>
          <w:p w14:paraId="67EC8A5C" w14:textId="7884D9B7" w:rsidR="00BD18AA" w:rsidRDefault="00BD18AA" w:rsidP="00FE1BA8">
            <w:pPr>
              <w:pStyle w:val="TableText"/>
              <w:jc w:val="both"/>
            </w:pPr>
          </w:p>
          <w:p w14:paraId="1BA129B5" w14:textId="10C9D1B5" w:rsidR="00BD18AA" w:rsidRDefault="00BD18AA" w:rsidP="00FE1BA8">
            <w:pPr>
              <w:pStyle w:val="TableText"/>
              <w:jc w:val="both"/>
            </w:pPr>
          </w:p>
          <w:p w14:paraId="297ED523" w14:textId="01C36507" w:rsidR="00BD18AA" w:rsidRDefault="00BD18AA" w:rsidP="00FE1BA8">
            <w:pPr>
              <w:pStyle w:val="TableText"/>
              <w:jc w:val="both"/>
            </w:pPr>
          </w:p>
          <w:p w14:paraId="400771B2" w14:textId="78A17D53" w:rsidR="00BD18AA" w:rsidRDefault="00BD18AA" w:rsidP="00FE1BA8">
            <w:pPr>
              <w:pStyle w:val="TableText"/>
              <w:jc w:val="both"/>
            </w:pPr>
          </w:p>
          <w:p w14:paraId="6651CAD1" w14:textId="6ADEA2E4" w:rsidR="00BD18AA" w:rsidRDefault="00BD18AA" w:rsidP="00FE1BA8">
            <w:pPr>
              <w:pStyle w:val="TableText"/>
              <w:jc w:val="both"/>
            </w:pPr>
          </w:p>
          <w:p w14:paraId="7A1C0567" w14:textId="77777777" w:rsidR="00BD18AA" w:rsidRDefault="00BD18AA" w:rsidP="00FE1BA8">
            <w:pPr>
              <w:pStyle w:val="TableText"/>
              <w:jc w:val="both"/>
              <w:rPr>
                <w:rFonts w:ascii="Arial" w:hAnsi="Arial" w:cs="Arial"/>
                <w:sz w:val="20"/>
              </w:rPr>
            </w:pPr>
          </w:p>
          <w:p w14:paraId="2994E813" w14:textId="77777777" w:rsidR="00D91F97" w:rsidRDefault="00D91F97" w:rsidP="00FE1BA8">
            <w:pPr>
              <w:pStyle w:val="TableText"/>
              <w:jc w:val="both"/>
              <w:rPr>
                <w:rFonts w:ascii="Arial" w:hAnsi="Arial" w:cs="Arial"/>
                <w:sz w:val="20"/>
              </w:rPr>
            </w:pPr>
          </w:p>
          <w:p w14:paraId="5097EE14" w14:textId="77777777" w:rsidR="00D91F97" w:rsidRDefault="00D91F97" w:rsidP="00FE1BA8">
            <w:pPr>
              <w:pStyle w:val="TableText"/>
              <w:jc w:val="both"/>
              <w:rPr>
                <w:rFonts w:ascii="Arial" w:hAnsi="Arial" w:cs="Arial"/>
                <w:sz w:val="20"/>
              </w:rPr>
            </w:pPr>
          </w:p>
          <w:p w14:paraId="6F95528C" w14:textId="77777777" w:rsidR="00D91F97" w:rsidRDefault="00D91F97" w:rsidP="00FE1BA8">
            <w:pPr>
              <w:pStyle w:val="TableText"/>
              <w:jc w:val="both"/>
              <w:rPr>
                <w:rFonts w:ascii="Arial" w:hAnsi="Arial" w:cs="Arial"/>
                <w:sz w:val="20"/>
              </w:rPr>
            </w:pPr>
          </w:p>
          <w:p w14:paraId="4E8CCA88" w14:textId="77777777" w:rsidR="00D91F97" w:rsidRDefault="00D91F97" w:rsidP="00FE1BA8">
            <w:pPr>
              <w:pStyle w:val="TableText"/>
              <w:jc w:val="both"/>
              <w:rPr>
                <w:rFonts w:ascii="Arial" w:hAnsi="Arial" w:cs="Arial"/>
                <w:sz w:val="20"/>
              </w:rPr>
            </w:pPr>
          </w:p>
          <w:p w14:paraId="0A429F0C" w14:textId="77777777" w:rsidR="00D91F97" w:rsidRDefault="00D91F97" w:rsidP="00FE1BA8">
            <w:pPr>
              <w:pStyle w:val="TableText"/>
              <w:jc w:val="both"/>
              <w:rPr>
                <w:rFonts w:ascii="Arial" w:hAnsi="Arial" w:cs="Arial"/>
                <w:sz w:val="20"/>
              </w:rPr>
            </w:pPr>
          </w:p>
          <w:p w14:paraId="70406E8D" w14:textId="2B019F06" w:rsidR="00422589" w:rsidRDefault="00422589" w:rsidP="00FE1BA8">
            <w:pPr>
              <w:pStyle w:val="TableText"/>
              <w:jc w:val="both"/>
              <w:rPr>
                <w:rFonts w:ascii="Arial" w:hAnsi="Arial" w:cs="Arial"/>
                <w:sz w:val="22"/>
              </w:rPr>
            </w:pPr>
            <w:r>
              <w:rPr>
                <w:rFonts w:ascii="Arial" w:hAnsi="Arial" w:cs="Arial"/>
                <w:sz w:val="20"/>
              </w:rPr>
              <w:br/>
            </w:r>
          </w:p>
        </w:tc>
      </w:tr>
    </w:tbl>
    <w:p w14:paraId="7324A0FA" w14:textId="77777777" w:rsidR="00FE1BA8" w:rsidRDefault="00FE1BA8"/>
    <w:p w14:paraId="09DF9AFB" w14:textId="77777777" w:rsidR="00422589" w:rsidRDefault="00422589">
      <w:pPr>
        <w:pStyle w:val="Header"/>
        <w:jc w:val="center"/>
        <w:rPr>
          <w:rFonts w:ascii="Arial" w:hAnsi="Arial" w:cs="Arial"/>
          <w:b/>
          <w:bCs/>
          <w:sz w:val="20"/>
        </w:rPr>
      </w:pPr>
      <w:r>
        <w:rPr>
          <w:rFonts w:ascii="Arial" w:hAnsi="Arial" w:cs="Arial"/>
          <w:b/>
          <w:bCs/>
          <w:sz w:val="20"/>
        </w:rPr>
        <w:t xml:space="preserve">PERSON SPECIFICATION </w:t>
      </w:r>
    </w:p>
    <w:p w14:paraId="62494C8C" w14:textId="26070362" w:rsidR="00422589" w:rsidRDefault="00FE1BA8">
      <w:pPr>
        <w:pStyle w:val="DefaultText"/>
        <w:jc w:val="center"/>
        <w:rPr>
          <w:rFonts w:ascii="Arial" w:hAnsi="Arial"/>
          <w:b/>
          <w:caps/>
          <w:sz w:val="20"/>
          <w:szCs w:val="20"/>
        </w:rPr>
      </w:pPr>
      <w:r>
        <w:rPr>
          <w:rFonts w:ascii="Arial" w:hAnsi="Arial"/>
          <w:b/>
          <w:sz w:val="20"/>
          <w:szCs w:val="20"/>
        </w:rPr>
        <w:t>Constable, Ports</w:t>
      </w:r>
    </w:p>
    <w:p w14:paraId="310A8DFF" w14:textId="62CC8265" w:rsidR="00422589" w:rsidRDefault="00FE1BA8">
      <w:pPr>
        <w:pStyle w:val="Header"/>
        <w:jc w:val="center"/>
        <w:rPr>
          <w:rFonts w:ascii="Arial" w:hAnsi="Arial" w:cs="Arial"/>
          <w:b/>
          <w:bCs/>
          <w:sz w:val="20"/>
        </w:rPr>
      </w:pPr>
      <w:r>
        <w:rPr>
          <w:rFonts w:ascii="Arial" w:hAnsi="Arial" w:cs="Arial"/>
          <w:b/>
          <w:bCs/>
          <w:sz w:val="20"/>
        </w:rPr>
        <w:t>CTPNW</w:t>
      </w:r>
    </w:p>
    <w:p w14:paraId="7CF64221" w14:textId="77777777" w:rsidR="00422589" w:rsidRDefault="00422589">
      <w:pPr>
        <w:pStyle w:val="Header"/>
        <w:jc w:val="center"/>
        <w:rPr>
          <w:rFonts w:ascii="Arial" w:hAnsi="Arial" w:cs="Arial"/>
          <w:b/>
          <w:bCs/>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422589" w14:paraId="219A5EA8" w14:textId="77777777">
        <w:trPr>
          <w:trHeight w:val="1335"/>
          <w:jc w:val="center"/>
        </w:trPr>
        <w:tc>
          <w:tcPr>
            <w:tcW w:w="4616" w:type="dxa"/>
            <w:tcBorders>
              <w:bottom w:val="nil"/>
            </w:tcBorders>
            <w:shd w:val="pct10" w:color="auto" w:fill="FFFFFF"/>
          </w:tcPr>
          <w:p w14:paraId="0E53EBAB" w14:textId="77777777" w:rsidR="00422589" w:rsidRDefault="00422589">
            <w:pPr>
              <w:spacing w:before="40" w:after="40"/>
              <w:jc w:val="center"/>
              <w:rPr>
                <w:rFonts w:ascii="Arial" w:hAnsi="Arial" w:cs="Arial"/>
                <w:b/>
              </w:rPr>
            </w:pPr>
          </w:p>
          <w:p w14:paraId="4484C661" w14:textId="77777777" w:rsidR="00422589" w:rsidRDefault="00422589">
            <w:pPr>
              <w:spacing w:before="40" w:after="40"/>
              <w:jc w:val="center"/>
              <w:rPr>
                <w:rFonts w:ascii="Arial" w:hAnsi="Arial" w:cs="Arial"/>
                <w:b/>
              </w:rPr>
            </w:pPr>
            <w:r>
              <w:rPr>
                <w:rFonts w:ascii="Arial" w:hAnsi="Arial" w:cs="Arial"/>
                <w:b/>
              </w:rPr>
              <w:t>Short-Listing Criteria</w:t>
            </w:r>
          </w:p>
        </w:tc>
        <w:tc>
          <w:tcPr>
            <w:tcW w:w="1623" w:type="dxa"/>
            <w:tcBorders>
              <w:bottom w:val="nil"/>
            </w:tcBorders>
            <w:shd w:val="pct10" w:color="auto" w:fill="FFFFFF"/>
          </w:tcPr>
          <w:p w14:paraId="34BB471D" w14:textId="77777777" w:rsidR="00422589" w:rsidRDefault="00422589">
            <w:pPr>
              <w:spacing w:before="40" w:after="40"/>
              <w:jc w:val="center"/>
              <w:rPr>
                <w:rFonts w:ascii="Arial" w:hAnsi="Arial" w:cs="Arial"/>
                <w:b/>
              </w:rPr>
            </w:pPr>
          </w:p>
          <w:p w14:paraId="0FA3EF24" w14:textId="77777777" w:rsidR="00422589" w:rsidRDefault="00422589">
            <w:pPr>
              <w:spacing w:before="40" w:after="40"/>
              <w:jc w:val="center"/>
              <w:rPr>
                <w:rFonts w:ascii="Arial" w:hAnsi="Arial" w:cs="Arial"/>
                <w:b/>
              </w:rPr>
            </w:pPr>
            <w:r>
              <w:rPr>
                <w:rFonts w:ascii="Arial" w:hAnsi="Arial" w:cs="Arial"/>
                <w:b/>
              </w:rPr>
              <w:t>Essential/</w:t>
            </w:r>
          </w:p>
          <w:p w14:paraId="1F19F61F" w14:textId="77777777" w:rsidR="00422589" w:rsidRDefault="00422589">
            <w:pPr>
              <w:spacing w:before="40" w:after="40"/>
              <w:jc w:val="center"/>
              <w:rPr>
                <w:rFonts w:ascii="Arial" w:hAnsi="Arial" w:cs="Arial"/>
                <w:b/>
              </w:rPr>
            </w:pPr>
            <w:r>
              <w:rPr>
                <w:rFonts w:ascii="Arial" w:hAnsi="Arial" w:cs="Arial"/>
                <w:b/>
              </w:rPr>
              <w:t>Desirable</w:t>
            </w:r>
          </w:p>
          <w:p w14:paraId="4203C606" w14:textId="77777777" w:rsidR="00422589" w:rsidRDefault="00422589">
            <w:pPr>
              <w:spacing w:before="40" w:after="40"/>
              <w:jc w:val="center"/>
              <w:rPr>
                <w:rFonts w:ascii="Arial" w:hAnsi="Arial" w:cs="Arial"/>
                <w:b/>
              </w:rPr>
            </w:pPr>
            <w:r>
              <w:rPr>
                <w:rFonts w:ascii="Arial" w:hAnsi="Arial" w:cs="Arial"/>
                <w:b/>
              </w:rPr>
              <w:t>(E/D)</w:t>
            </w:r>
          </w:p>
        </w:tc>
        <w:tc>
          <w:tcPr>
            <w:tcW w:w="3099" w:type="dxa"/>
            <w:tcBorders>
              <w:bottom w:val="nil"/>
            </w:tcBorders>
            <w:shd w:val="pct10" w:color="auto" w:fill="FFFFFF"/>
          </w:tcPr>
          <w:p w14:paraId="25D0A7F4" w14:textId="77777777" w:rsidR="00422589" w:rsidRDefault="00422589">
            <w:pPr>
              <w:spacing w:before="40" w:after="40"/>
              <w:jc w:val="center"/>
              <w:rPr>
                <w:rFonts w:ascii="Arial" w:hAnsi="Arial" w:cs="Arial"/>
                <w:b/>
              </w:rPr>
            </w:pPr>
          </w:p>
          <w:p w14:paraId="50C7F1F7" w14:textId="77777777" w:rsidR="00422589" w:rsidRDefault="00422589">
            <w:pPr>
              <w:spacing w:before="40" w:after="40"/>
              <w:jc w:val="center"/>
              <w:rPr>
                <w:rFonts w:ascii="Arial" w:hAnsi="Arial" w:cs="Arial"/>
                <w:b/>
              </w:rPr>
            </w:pPr>
            <w:r>
              <w:rPr>
                <w:rFonts w:ascii="Arial" w:hAnsi="Arial" w:cs="Arial"/>
                <w:b/>
              </w:rPr>
              <w:t>Assessment of Criteria (how the shortlisting criteria will be assessed)</w:t>
            </w:r>
          </w:p>
        </w:tc>
      </w:tr>
      <w:tr w:rsidR="00422589" w14:paraId="644876C5" w14:textId="77777777">
        <w:trPr>
          <w:trHeight w:val="1906"/>
          <w:jc w:val="center"/>
        </w:trPr>
        <w:tc>
          <w:tcPr>
            <w:tcW w:w="4616" w:type="dxa"/>
            <w:tcBorders>
              <w:bottom w:val="single" w:sz="4" w:space="0" w:color="auto"/>
            </w:tcBorders>
          </w:tcPr>
          <w:p w14:paraId="0F93D750" w14:textId="77777777" w:rsidR="00422589" w:rsidRDefault="00422589">
            <w:pPr>
              <w:pStyle w:val="Heading9"/>
              <w:rPr>
                <w:rFonts w:ascii="Arial" w:hAnsi="Arial" w:cs="Arial"/>
                <w:b/>
                <w:sz w:val="20"/>
                <w:szCs w:val="20"/>
                <w:u w:val="single"/>
              </w:rPr>
            </w:pPr>
            <w:r>
              <w:rPr>
                <w:rFonts w:ascii="Arial" w:hAnsi="Arial" w:cs="Arial"/>
                <w:b/>
                <w:sz w:val="20"/>
                <w:szCs w:val="20"/>
                <w:u w:val="single"/>
              </w:rPr>
              <w:t>Experience</w:t>
            </w:r>
          </w:p>
          <w:p w14:paraId="35B7D894" w14:textId="77777777" w:rsidR="00422589" w:rsidRDefault="00422589">
            <w:pPr>
              <w:rPr>
                <w:rFonts w:ascii="Arial" w:hAnsi="Arial" w:cs="Arial"/>
                <w:color w:val="FF0000"/>
                <w:sz w:val="20"/>
                <w:szCs w:val="20"/>
              </w:rPr>
            </w:pPr>
          </w:p>
          <w:p w14:paraId="68FC684D" w14:textId="77777777" w:rsidR="00422589" w:rsidRDefault="00422589">
            <w:pPr>
              <w:pStyle w:val="DefaultText"/>
              <w:rPr>
                <w:rFonts w:ascii="Arial" w:hAnsi="Arial"/>
                <w:sz w:val="20"/>
                <w:szCs w:val="20"/>
              </w:rPr>
            </w:pPr>
            <w:r>
              <w:rPr>
                <w:rFonts w:ascii="Arial" w:hAnsi="Arial"/>
                <w:sz w:val="20"/>
                <w:szCs w:val="20"/>
              </w:rPr>
              <w:t>Experience in the compilation and writing of complex reports/files</w:t>
            </w:r>
            <w:r w:rsidR="007B05EB">
              <w:rPr>
                <w:rFonts w:ascii="Arial" w:hAnsi="Arial"/>
                <w:sz w:val="20"/>
                <w:szCs w:val="20"/>
              </w:rPr>
              <w:t>.</w:t>
            </w:r>
          </w:p>
          <w:p w14:paraId="363A3734" w14:textId="77777777" w:rsidR="00422589" w:rsidRDefault="00422589">
            <w:pPr>
              <w:pStyle w:val="DefaultText"/>
              <w:rPr>
                <w:rFonts w:ascii="Arial" w:hAnsi="Arial"/>
                <w:sz w:val="20"/>
                <w:szCs w:val="20"/>
              </w:rPr>
            </w:pPr>
          </w:p>
          <w:p w14:paraId="72648893" w14:textId="77777777" w:rsidR="00422589" w:rsidRDefault="00422589">
            <w:pPr>
              <w:pStyle w:val="DefaultText"/>
              <w:rPr>
                <w:rFonts w:ascii="Arial" w:hAnsi="Arial"/>
                <w:sz w:val="20"/>
                <w:szCs w:val="20"/>
              </w:rPr>
            </w:pPr>
            <w:r>
              <w:rPr>
                <w:rFonts w:ascii="Arial" w:hAnsi="Arial"/>
                <w:sz w:val="20"/>
                <w:szCs w:val="20"/>
              </w:rPr>
              <w:t>Experience in the submission of detailed intelligence reports through the</w:t>
            </w:r>
            <w:r w:rsidR="007B05EB">
              <w:rPr>
                <w:rFonts w:ascii="Arial" w:hAnsi="Arial"/>
                <w:sz w:val="20"/>
                <w:szCs w:val="20"/>
              </w:rPr>
              <w:t xml:space="preserve"> National and Force</w:t>
            </w:r>
            <w:r>
              <w:rPr>
                <w:rFonts w:ascii="Arial" w:hAnsi="Arial"/>
                <w:sz w:val="20"/>
                <w:szCs w:val="20"/>
              </w:rPr>
              <w:t xml:space="preserve"> intelligence system</w:t>
            </w:r>
            <w:r w:rsidR="007B05EB">
              <w:rPr>
                <w:rFonts w:ascii="Arial" w:hAnsi="Arial"/>
                <w:sz w:val="20"/>
                <w:szCs w:val="20"/>
              </w:rPr>
              <w:t>s</w:t>
            </w:r>
            <w:r>
              <w:rPr>
                <w:rFonts w:ascii="Arial" w:hAnsi="Arial"/>
                <w:sz w:val="20"/>
                <w:szCs w:val="20"/>
              </w:rPr>
              <w:t>.</w:t>
            </w:r>
          </w:p>
          <w:p w14:paraId="15D86292" w14:textId="77777777" w:rsidR="00422589" w:rsidRDefault="00422589">
            <w:pPr>
              <w:pStyle w:val="DefaultText"/>
              <w:rPr>
                <w:rFonts w:ascii="Arial" w:hAnsi="Arial"/>
                <w:sz w:val="20"/>
                <w:szCs w:val="20"/>
              </w:rPr>
            </w:pPr>
          </w:p>
          <w:p w14:paraId="294A358F" w14:textId="77777777" w:rsidR="00422589" w:rsidRDefault="00422589">
            <w:pPr>
              <w:pStyle w:val="DefaultText"/>
              <w:rPr>
                <w:rFonts w:ascii="Arial" w:hAnsi="Arial"/>
                <w:sz w:val="20"/>
                <w:szCs w:val="20"/>
              </w:rPr>
            </w:pPr>
            <w:r>
              <w:rPr>
                <w:rFonts w:ascii="Arial" w:hAnsi="Arial"/>
                <w:sz w:val="20"/>
                <w:szCs w:val="20"/>
              </w:rPr>
              <w:t>Experience of liaising</w:t>
            </w:r>
            <w:r w:rsidR="003F3DAD">
              <w:rPr>
                <w:rFonts w:ascii="Arial" w:hAnsi="Arial"/>
                <w:sz w:val="20"/>
                <w:szCs w:val="20"/>
              </w:rPr>
              <w:t xml:space="preserve"> and working in partnership with outside agencies.</w:t>
            </w:r>
          </w:p>
          <w:p w14:paraId="1EF58378" w14:textId="77777777" w:rsidR="00422589" w:rsidRDefault="00422589">
            <w:pPr>
              <w:pStyle w:val="TableText"/>
              <w:jc w:val="both"/>
              <w:rPr>
                <w:rFonts w:ascii="Arial" w:hAnsi="Arial" w:cs="Arial"/>
                <w:sz w:val="20"/>
                <w:szCs w:val="20"/>
              </w:rPr>
            </w:pPr>
          </w:p>
          <w:p w14:paraId="4BC1683D" w14:textId="77777777" w:rsidR="00422589" w:rsidRDefault="00422589">
            <w:pPr>
              <w:pStyle w:val="TableText"/>
              <w:rPr>
                <w:rFonts w:ascii="Arial" w:hAnsi="Arial" w:cs="Arial"/>
                <w:sz w:val="20"/>
                <w:szCs w:val="20"/>
              </w:rPr>
            </w:pPr>
            <w:r>
              <w:rPr>
                <w:rFonts w:ascii="Arial" w:hAnsi="Arial"/>
                <w:sz w:val="20"/>
                <w:szCs w:val="20"/>
              </w:rPr>
              <w:t xml:space="preserve">Experience in </w:t>
            </w:r>
            <w:r w:rsidR="007D34B8">
              <w:rPr>
                <w:rFonts w:ascii="Arial" w:hAnsi="Arial"/>
                <w:sz w:val="20"/>
                <w:szCs w:val="20"/>
              </w:rPr>
              <w:t>conducting</w:t>
            </w:r>
            <w:r>
              <w:rPr>
                <w:rFonts w:ascii="Arial" w:hAnsi="Arial"/>
                <w:sz w:val="20"/>
                <w:szCs w:val="20"/>
              </w:rPr>
              <w:t xml:space="preserve"> complex</w:t>
            </w:r>
            <w:r w:rsidR="007D34B8">
              <w:rPr>
                <w:rFonts w:ascii="Arial" w:hAnsi="Arial"/>
                <w:sz w:val="20"/>
                <w:szCs w:val="20"/>
              </w:rPr>
              <w:t xml:space="preserve"> research using police databases</w:t>
            </w:r>
            <w:r>
              <w:rPr>
                <w:rFonts w:ascii="Arial" w:hAnsi="Arial"/>
                <w:sz w:val="20"/>
                <w:szCs w:val="20"/>
              </w:rPr>
              <w:t xml:space="preserve"> and </w:t>
            </w:r>
            <w:proofErr w:type="gramStart"/>
            <w:r w:rsidR="007D34B8">
              <w:rPr>
                <w:rFonts w:ascii="Arial" w:hAnsi="Arial"/>
                <w:sz w:val="20"/>
                <w:szCs w:val="20"/>
              </w:rPr>
              <w:t>open source</w:t>
            </w:r>
            <w:proofErr w:type="gramEnd"/>
            <w:r w:rsidR="007D34B8">
              <w:rPr>
                <w:rFonts w:ascii="Arial" w:hAnsi="Arial"/>
                <w:sz w:val="20"/>
                <w:szCs w:val="20"/>
              </w:rPr>
              <w:t xml:space="preserve"> material.</w:t>
            </w:r>
          </w:p>
          <w:p w14:paraId="55C8B73D" w14:textId="77777777" w:rsidR="00422589" w:rsidRDefault="00422589">
            <w:pPr>
              <w:pStyle w:val="TableText"/>
              <w:rPr>
                <w:rFonts w:ascii="Arial" w:hAnsi="Arial"/>
                <w:sz w:val="20"/>
                <w:szCs w:val="20"/>
              </w:rPr>
            </w:pPr>
          </w:p>
          <w:p w14:paraId="102A7927" w14:textId="77777777" w:rsidR="00422589" w:rsidRDefault="00422589">
            <w:pPr>
              <w:pStyle w:val="TableText"/>
              <w:rPr>
                <w:rFonts w:ascii="Arial" w:hAnsi="Arial"/>
                <w:sz w:val="20"/>
                <w:szCs w:val="20"/>
              </w:rPr>
            </w:pPr>
            <w:r>
              <w:rPr>
                <w:rFonts w:ascii="Arial" w:hAnsi="Arial"/>
                <w:sz w:val="20"/>
                <w:szCs w:val="20"/>
              </w:rPr>
              <w:t xml:space="preserve">Aware of </w:t>
            </w:r>
            <w:r w:rsidR="007D34B8">
              <w:rPr>
                <w:rFonts w:ascii="Arial" w:hAnsi="Arial"/>
                <w:sz w:val="20"/>
                <w:szCs w:val="20"/>
              </w:rPr>
              <w:t xml:space="preserve">search and </w:t>
            </w:r>
            <w:r>
              <w:rPr>
                <w:rFonts w:ascii="Arial" w:hAnsi="Arial"/>
                <w:sz w:val="20"/>
                <w:szCs w:val="20"/>
              </w:rPr>
              <w:t xml:space="preserve">forensic techniques </w:t>
            </w:r>
            <w:proofErr w:type="gramStart"/>
            <w:r>
              <w:rPr>
                <w:rFonts w:ascii="Arial" w:hAnsi="Arial"/>
                <w:sz w:val="20"/>
                <w:szCs w:val="20"/>
              </w:rPr>
              <w:t>e.g.</w:t>
            </w:r>
            <w:proofErr w:type="gramEnd"/>
            <w:r>
              <w:rPr>
                <w:rFonts w:ascii="Arial" w:hAnsi="Arial"/>
                <w:sz w:val="20"/>
                <w:szCs w:val="20"/>
              </w:rPr>
              <w:t xml:space="preserve"> preservation of exhibits and contamination issues.</w:t>
            </w:r>
          </w:p>
          <w:p w14:paraId="4876866A" w14:textId="77777777" w:rsidR="00422589" w:rsidRDefault="00422589">
            <w:pPr>
              <w:rPr>
                <w:rFonts w:ascii="Arial" w:hAnsi="Arial" w:cs="Arial"/>
                <w:sz w:val="20"/>
                <w:szCs w:val="20"/>
              </w:rPr>
            </w:pPr>
          </w:p>
        </w:tc>
        <w:tc>
          <w:tcPr>
            <w:tcW w:w="1623" w:type="dxa"/>
            <w:tcBorders>
              <w:bottom w:val="single" w:sz="4" w:space="0" w:color="auto"/>
            </w:tcBorders>
          </w:tcPr>
          <w:p w14:paraId="060F61A9" w14:textId="77777777" w:rsidR="00422589" w:rsidRDefault="00422589">
            <w:pPr>
              <w:jc w:val="center"/>
              <w:rPr>
                <w:rFonts w:ascii="Arial" w:hAnsi="Arial" w:cs="Arial"/>
                <w:sz w:val="20"/>
                <w:szCs w:val="20"/>
              </w:rPr>
            </w:pPr>
          </w:p>
          <w:p w14:paraId="17223902" w14:textId="77777777" w:rsidR="00422589" w:rsidRDefault="00422589">
            <w:pPr>
              <w:jc w:val="center"/>
              <w:rPr>
                <w:rFonts w:ascii="Arial" w:hAnsi="Arial" w:cs="Arial"/>
                <w:sz w:val="20"/>
                <w:szCs w:val="20"/>
              </w:rPr>
            </w:pPr>
          </w:p>
          <w:p w14:paraId="3DDFA9F1" w14:textId="77777777" w:rsidR="005D6BF9" w:rsidRDefault="005D6BF9">
            <w:pPr>
              <w:jc w:val="center"/>
              <w:rPr>
                <w:rFonts w:ascii="Arial" w:hAnsi="Arial" w:cs="Arial"/>
                <w:sz w:val="10"/>
                <w:szCs w:val="10"/>
              </w:rPr>
            </w:pPr>
          </w:p>
          <w:p w14:paraId="0257193E" w14:textId="77777777" w:rsidR="005D6BF9" w:rsidRDefault="005D6BF9">
            <w:pPr>
              <w:jc w:val="center"/>
              <w:rPr>
                <w:rFonts w:ascii="Arial" w:hAnsi="Arial" w:cs="Arial"/>
                <w:sz w:val="20"/>
                <w:szCs w:val="20"/>
              </w:rPr>
            </w:pPr>
          </w:p>
          <w:p w14:paraId="1572598F" w14:textId="6270103A" w:rsidR="00422589" w:rsidRDefault="00422589">
            <w:pPr>
              <w:jc w:val="center"/>
              <w:rPr>
                <w:rFonts w:ascii="Arial" w:hAnsi="Arial" w:cs="Arial"/>
                <w:sz w:val="20"/>
                <w:szCs w:val="20"/>
              </w:rPr>
            </w:pPr>
            <w:r>
              <w:rPr>
                <w:rFonts w:ascii="Arial" w:hAnsi="Arial" w:cs="Arial"/>
                <w:sz w:val="20"/>
                <w:szCs w:val="20"/>
              </w:rPr>
              <w:t>E</w:t>
            </w:r>
          </w:p>
          <w:p w14:paraId="5EE27440" w14:textId="77777777" w:rsidR="00422589" w:rsidRDefault="00422589">
            <w:pPr>
              <w:jc w:val="center"/>
              <w:rPr>
                <w:rFonts w:ascii="Arial" w:hAnsi="Arial" w:cs="Arial"/>
                <w:sz w:val="20"/>
                <w:szCs w:val="20"/>
              </w:rPr>
            </w:pPr>
          </w:p>
          <w:p w14:paraId="056B02A1" w14:textId="77777777" w:rsidR="00422589" w:rsidRDefault="00422589" w:rsidP="00F77C4C">
            <w:pPr>
              <w:rPr>
                <w:rFonts w:ascii="Arial" w:hAnsi="Arial" w:cs="Arial"/>
                <w:sz w:val="20"/>
                <w:szCs w:val="20"/>
              </w:rPr>
            </w:pPr>
          </w:p>
          <w:p w14:paraId="75509DD9" w14:textId="77777777" w:rsidR="00422589" w:rsidRDefault="00422589">
            <w:pPr>
              <w:jc w:val="center"/>
              <w:rPr>
                <w:rFonts w:ascii="Arial" w:hAnsi="Arial" w:cs="Arial"/>
                <w:sz w:val="20"/>
                <w:szCs w:val="20"/>
              </w:rPr>
            </w:pPr>
            <w:r>
              <w:rPr>
                <w:rFonts w:ascii="Arial" w:hAnsi="Arial" w:cs="Arial"/>
                <w:sz w:val="20"/>
                <w:szCs w:val="20"/>
              </w:rPr>
              <w:t>E</w:t>
            </w:r>
          </w:p>
          <w:p w14:paraId="30C472FD" w14:textId="77777777" w:rsidR="00422589" w:rsidRDefault="00422589">
            <w:pPr>
              <w:jc w:val="center"/>
              <w:rPr>
                <w:rFonts w:ascii="Arial" w:hAnsi="Arial" w:cs="Arial"/>
                <w:sz w:val="20"/>
                <w:szCs w:val="20"/>
              </w:rPr>
            </w:pPr>
          </w:p>
          <w:p w14:paraId="7E832FEB" w14:textId="77777777" w:rsidR="00F77C4C" w:rsidRDefault="00F77C4C">
            <w:pPr>
              <w:jc w:val="center"/>
              <w:rPr>
                <w:rFonts w:ascii="Arial" w:hAnsi="Arial" w:cs="Arial"/>
                <w:sz w:val="20"/>
                <w:szCs w:val="20"/>
              </w:rPr>
            </w:pPr>
          </w:p>
          <w:p w14:paraId="7B7C0FC6" w14:textId="77777777" w:rsidR="00422589" w:rsidRDefault="00422589">
            <w:pPr>
              <w:jc w:val="center"/>
              <w:rPr>
                <w:rFonts w:ascii="Arial" w:hAnsi="Arial" w:cs="Arial"/>
                <w:sz w:val="20"/>
                <w:szCs w:val="20"/>
              </w:rPr>
            </w:pPr>
            <w:r>
              <w:rPr>
                <w:rFonts w:ascii="Arial" w:hAnsi="Arial" w:cs="Arial"/>
                <w:sz w:val="20"/>
                <w:szCs w:val="20"/>
              </w:rPr>
              <w:t>E</w:t>
            </w:r>
          </w:p>
          <w:p w14:paraId="61762427" w14:textId="77777777" w:rsidR="00422589" w:rsidRDefault="00422589">
            <w:pPr>
              <w:jc w:val="center"/>
              <w:rPr>
                <w:rFonts w:ascii="Arial" w:hAnsi="Arial" w:cs="Arial"/>
                <w:sz w:val="20"/>
                <w:szCs w:val="20"/>
              </w:rPr>
            </w:pPr>
          </w:p>
          <w:p w14:paraId="0C55C483" w14:textId="77777777" w:rsidR="00422589" w:rsidRDefault="00422589">
            <w:pPr>
              <w:jc w:val="center"/>
              <w:rPr>
                <w:rFonts w:ascii="Arial" w:hAnsi="Arial" w:cs="Arial"/>
                <w:sz w:val="20"/>
                <w:szCs w:val="20"/>
              </w:rPr>
            </w:pPr>
          </w:p>
          <w:p w14:paraId="2A1C99C2" w14:textId="77777777" w:rsidR="00F77C4C" w:rsidRDefault="00F77C4C">
            <w:pPr>
              <w:jc w:val="center"/>
              <w:rPr>
                <w:rFonts w:ascii="Arial" w:hAnsi="Arial" w:cs="Arial"/>
                <w:sz w:val="20"/>
                <w:szCs w:val="20"/>
              </w:rPr>
            </w:pPr>
          </w:p>
          <w:p w14:paraId="51608EFC" w14:textId="77777777" w:rsidR="00422589" w:rsidRDefault="00422589">
            <w:pPr>
              <w:jc w:val="center"/>
              <w:rPr>
                <w:rFonts w:ascii="Arial" w:hAnsi="Arial" w:cs="Arial"/>
                <w:sz w:val="20"/>
                <w:szCs w:val="20"/>
              </w:rPr>
            </w:pPr>
            <w:r>
              <w:rPr>
                <w:rFonts w:ascii="Arial" w:hAnsi="Arial" w:cs="Arial"/>
                <w:sz w:val="20"/>
                <w:szCs w:val="20"/>
              </w:rPr>
              <w:t>E</w:t>
            </w:r>
          </w:p>
          <w:p w14:paraId="005A38A3" w14:textId="77777777" w:rsidR="00422589" w:rsidRDefault="00422589">
            <w:pPr>
              <w:jc w:val="center"/>
              <w:rPr>
                <w:rFonts w:ascii="Arial" w:hAnsi="Arial" w:cs="Arial"/>
                <w:sz w:val="20"/>
                <w:szCs w:val="20"/>
              </w:rPr>
            </w:pPr>
          </w:p>
          <w:p w14:paraId="21B4F0F4" w14:textId="77777777" w:rsidR="00422589" w:rsidRDefault="00422589" w:rsidP="00F77C4C">
            <w:pPr>
              <w:rPr>
                <w:rFonts w:ascii="Arial" w:hAnsi="Arial" w:cs="Arial"/>
                <w:sz w:val="20"/>
                <w:szCs w:val="20"/>
              </w:rPr>
            </w:pPr>
          </w:p>
          <w:p w14:paraId="358C911D" w14:textId="77777777" w:rsidR="00422589" w:rsidRDefault="00422589">
            <w:pPr>
              <w:jc w:val="center"/>
              <w:rPr>
                <w:rFonts w:ascii="Arial" w:hAnsi="Arial" w:cs="Arial"/>
                <w:sz w:val="20"/>
                <w:szCs w:val="20"/>
              </w:rPr>
            </w:pPr>
          </w:p>
          <w:p w14:paraId="6CA7E285" w14:textId="77777777" w:rsidR="00422589" w:rsidRDefault="00422589">
            <w:pPr>
              <w:jc w:val="center"/>
              <w:rPr>
                <w:rFonts w:ascii="Arial" w:hAnsi="Arial" w:cs="Arial"/>
                <w:sz w:val="20"/>
                <w:szCs w:val="20"/>
              </w:rPr>
            </w:pPr>
            <w:r>
              <w:rPr>
                <w:rFonts w:ascii="Arial" w:hAnsi="Arial" w:cs="Arial"/>
                <w:sz w:val="20"/>
                <w:szCs w:val="20"/>
              </w:rPr>
              <w:t>E</w:t>
            </w:r>
          </w:p>
        </w:tc>
        <w:tc>
          <w:tcPr>
            <w:tcW w:w="3099" w:type="dxa"/>
            <w:tcBorders>
              <w:bottom w:val="single" w:sz="4" w:space="0" w:color="auto"/>
            </w:tcBorders>
          </w:tcPr>
          <w:p w14:paraId="7FA9F21D" w14:textId="77777777" w:rsidR="00422589" w:rsidRDefault="00422589">
            <w:pPr>
              <w:jc w:val="center"/>
              <w:rPr>
                <w:rFonts w:ascii="Arial" w:hAnsi="Arial" w:cs="Arial"/>
                <w:sz w:val="20"/>
                <w:szCs w:val="20"/>
              </w:rPr>
            </w:pPr>
          </w:p>
          <w:p w14:paraId="35BA2EA8" w14:textId="77777777" w:rsidR="00422589" w:rsidRDefault="00422589">
            <w:pPr>
              <w:jc w:val="center"/>
              <w:rPr>
                <w:rFonts w:ascii="Arial" w:hAnsi="Arial" w:cs="Arial"/>
                <w:sz w:val="20"/>
                <w:szCs w:val="20"/>
              </w:rPr>
            </w:pPr>
          </w:p>
          <w:p w14:paraId="03A07B66" w14:textId="77777777" w:rsidR="005D6BF9" w:rsidRDefault="005D6BF9">
            <w:pPr>
              <w:jc w:val="center"/>
              <w:rPr>
                <w:rFonts w:ascii="Arial" w:hAnsi="Arial" w:cs="Arial"/>
                <w:sz w:val="10"/>
                <w:szCs w:val="10"/>
              </w:rPr>
            </w:pPr>
          </w:p>
          <w:p w14:paraId="688EDBCC" w14:textId="77777777" w:rsidR="005D6BF9" w:rsidRDefault="005D6BF9">
            <w:pPr>
              <w:jc w:val="center"/>
              <w:rPr>
                <w:rFonts w:ascii="Arial" w:hAnsi="Arial" w:cs="Arial"/>
                <w:sz w:val="20"/>
                <w:szCs w:val="20"/>
              </w:rPr>
            </w:pPr>
          </w:p>
          <w:p w14:paraId="3F1DA4D7" w14:textId="4B931ED7" w:rsidR="00422589" w:rsidRDefault="00422589">
            <w:pPr>
              <w:jc w:val="center"/>
              <w:rPr>
                <w:rFonts w:ascii="Arial" w:hAnsi="Arial" w:cs="Arial"/>
                <w:sz w:val="20"/>
                <w:szCs w:val="20"/>
              </w:rPr>
            </w:pPr>
            <w:r>
              <w:rPr>
                <w:rFonts w:ascii="Arial" w:hAnsi="Arial" w:cs="Arial"/>
                <w:sz w:val="20"/>
                <w:szCs w:val="20"/>
              </w:rPr>
              <w:t>AF/I</w:t>
            </w:r>
          </w:p>
          <w:p w14:paraId="6F49AF4F" w14:textId="77777777" w:rsidR="00422589" w:rsidRDefault="00422589">
            <w:pPr>
              <w:jc w:val="center"/>
              <w:rPr>
                <w:rFonts w:ascii="Arial" w:hAnsi="Arial" w:cs="Arial"/>
                <w:sz w:val="20"/>
                <w:szCs w:val="20"/>
              </w:rPr>
            </w:pPr>
          </w:p>
          <w:p w14:paraId="781B3649" w14:textId="77777777" w:rsidR="00422589" w:rsidRDefault="00422589" w:rsidP="00F77C4C">
            <w:pPr>
              <w:rPr>
                <w:rFonts w:ascii="Arial" w:hAnsi="Arial" w:cs="Arial"/>
                <w:sz w:val="20"/>
                <w:szCs w:val="20"/>
              </w:rPr>
            </w:pPr>
          </w:p>
          <w:p w14:paraId="46FE929E" w14:textId="77777777" w:rsidR="00422589" w:rsidRDefault="00422589">
            <w:pPr>
              <w:jc w:val="center"/>
              <w:rPr>
                <w:rFonts w:ascii="Arial" w:hAnsi="Arial" w:cs="Arial"/>
                <w:sz w:val="20"/>
                <w:szCs w:val="20"/>
              </w:rPr>
            </w:pPr>
            <w:r>
              <w:rPr>
                <w:rFonts w:ascii="Arial" w:hAnsi="Arial" w:cs="Arial"/>
                <w:sz w:val="20"/>
                <w:szCs w:val="20"/>
              </w:rPr>
              <w:t>AF/I</w:t>
            </w:r>
          </w:p>
          <w:p w14:paraId="2F4B9A3B" w14:textId="77777777" w:rsidR="00422589" w:rsidRDefault="00422589">
            <w:pPr>
              <w:jc w:val="center"/>
              <w:rPr>
                <w:rFonts w:ascii="Arial" w:hAnsi="Arial" w:cs="Arial"/>
                <w:sz w:val="20"/>
                <w:szCs w:val="20"/>
              </w:rPr>
            </w:pPr>
          </w:p>
          <w:p w14:paraId="464F09D2" w14:textId="77777777" w:rsidR="00F77C4C" w:rsidRDefault="00F77C4C">
            <w:pPr>
              <w:jc w:val="center"/>
              <w:rPr>
                <w:rFonts w:ascii="Arial" w:hAnsi="Arial" w:cs="Arial"/>
                <w:sz w:val="20"/>
                <w:szCs w:val="20"/>
              </w:rPr>
            </w:pPr>
          </w:p>
          <w:p w14:paraId="02689351" w14:textId="77777777" w:rsidR="00422589" w:rsidRDefault="00422589">
            <w:pPr>
              <w:jc w:val="center"/>
              <w:rPr>
                <w:rFonts w:ascii="Arial" w:hAnsi="Arial" w:cs="Arial"/>
                <w:sz w:val="20"/>
                <w:szCs w:val="20"/>
              </w:rPr>
            </w:pPr>
            <w:r>
              <w:rPr>
                <w:rFonts w:ascii="Arial" w:hAnsi="Arial" w:cs="Arial"/>
                <w:sz w:val="20"/>
                <w:szCs w:val="20"/>
              </w:rPr>
              <w:t>AF/I</w:t>
            </w:r>
          </w:p>
          <w:p w14:paraId="00E841A7" w14:textId="77777777" w:rsidR="00422589" w:rsidRDefault="00422589">
            <w:pPr>
              <w:jc w:val="center"/>
              <w:rPr>
                <w:rFonts w:ascii="Arial" w:hAnsi="Arial" w:cs="Arial"/>
                <w:sz w:val="20"/>
                <w:szCs w:val="20"/>
              </w:rPr>
            </w:pPr>
          </w:p>
          <w:p w14:paraId="692B5220" w14:textId="77777777" w:rsidR="00422589" w:rsidRDefault="00422589">
            <w:pPr>
              <w:jc w:val="center"/>
              <w:rPr>
                <w:rFonts w:ascii="Arial" w:hAnsi="Arial" w:cs="Arial"/>
                <w:sz w:val="20"/>
                <w:szCs w:val="20"/>
              </w:rPr>
            </w:pPr>
          </w:p>
          <w:p w14:paraId="098A2041" w14:textId="77777777" w:rsidR="00F77C4C" w:rsidRDefault="00F77C4C">
            <w:pPr>
              <w:jc w:val="center"/>
              <w:rPr>
                <w:rFonts w:ascii="Arial" w:hAnsi="Arial" w:cs="Arial"/>
                <w:sz w:val="20"/>
                <w:szCs w:val="20"/>
              </w:rPr>
            </w:pPr>
          </w:p>
          <w:p w14:paraId="3DFA77C7" w14:textId="77777777" w:rsidR="00422589" w:rsidRDefault="00422589">
            <w:pPr>
              <w:jc w:val="center"/>
              <w:rPr>
                <w:rFonts w:ascii="Arial" w:hAnsi="Arial" w:cs="Arial"/>
                <w:sz w:val="20"/>
                <w:szCs w:val="20"/>
              </w:rPr>
            </w:pPr>
            <w:r>
              <w:rPr>
                <w:rFonts w:ascii="Arial" w:hAnsi="Arial" w:cs="Arial"/>
                <w:sz w:val="20"/>
                <w:szCs w:val="20"/>
              </w:rPr>
              <w:t>AF/I</w:t>
            </w:r>
          </w:p>
          <w:p w14:paraId="4CD1D214" w14:textId="77777777" w:rsidR="00422589" w:rsidRDefault="00422589">
            <w:pPr>
              <w:jc w:val="center"/>
              <w:rPr>
                <w:rFonts w:ascii="Arial" w:hAnsi="Arial" w:cs="Arial"/>
                <w:sz w:val="20"/>
                <w:szCs w:val="20"/>
              </w:rPr>
            </w:pPr>
          </w:p>
          <w:p w14:paraId="2F5AE54B" w14:textId="77777777" w:rsidR="00422589" w:rsidRDefault="00422589" w:rsidP="00F77C4C">
            <w:pPr>
              <w:rPr>
                <w:rFonts w:ascii="Arial" w:hAnsi="Arial" w:cs="Arial"/>
                <w:sz w:val="20"/>
                <w:szCs w:val="20"/>
              </w:rPr>
            </w:pPr>
          </w:p>
          <w:p w14:paraId="4D1B4649" w14:textId="77777777" w:rsidR="00422589" w:rsidRDefault="00422589">
            <w:pPr>
              <w:jc w:val="center"/>
              <w:rPr>
                <w:rFonts w:ascii="Arial" w:hAnsi="Arial" w:cs="Arial"/>
                <w:sz w:val="20"/>
                <w:szCs w:val="20"/>
              </w:rPr>
            </w:pPr>
          </w:p>
          <w:p w14:paraId="2A6448C5" w14:textId="77777777" w:rsidR="00422589" w:rsidRDefault="00422589">
            <w:pPr>
              <w:jc w:val="center"/>
              <w:rPr>
                <w:rFonts w:ascii="Arial" w:hAnsi="Arial" w:cs="Arial"/>
                <w:sz w:val="20"/>
                <w:szCs w:val="20"/>
              </w:rPr>
            </w:pPr>
            <w:r>
              <w:rPr>
                <w:rFonts w:ascii="Arial" w:hAnsi="Arial" w:cs="Arial"/>
                <w:sz w:val="20"/>
                <w:szCs w:val="20"/>
              </w:rPr>
              <w:t>AF/I</w:t>
            </w:r>
          </w:p>
        </w:tc>
      </w:tr>
      <w:tr w:rsidR="00422589" w14:paraId="484DA6DD" w14:textId="77777777">
        <w:trPr>
          <w:trHeight w:val="737"/>
          <w:jc w:val="center"/>
        </w:trPr>
        <w:tc>
          <w:tcPr>
            <w:tcW w:w="4616" w:type="dxa"/>
            <w:tcBorders>
              <w:top w:val="single" w:sz="4" w:space="0" w:color="auto"/>
              <w:bottom w:val="single" w:sz="4" w:space="0" w:color="auto"/>
            </w:tcBorders>
          </w:tcPr>
          <w:p w14:paraId="4B014F2A" w14:textId="77777777" w:rsidR="00422589" w:rsidRDefault="00422589">
            <w:pPr>
              <w:pStyle w:val="Heading9"/>
              <w:rPr>
                <w:rFonts w:ascii="Arial" w:hAnsi="Arial" w:cs="Arial"/>
                <w:b/>
                <w:sz w:val="20"/>
                <w:szCs w:val="20"/>
                <w:u w:val="single"/>
              </w:rPr>
            </w:pPr>
            <w:r>
              <w:rPr>
                <w:rFonts w:ascii="Arial" w:hAnsi="Arial" w:cs="Arial"/>
                <w:b/>
                <w:sz w:val="20"/>
                <w:szCs w:val="20"/>
                <w:u w:val="single"/>
              </w:rPr>
              <w:t>Knowledge</w:t>
            </w:r>
          </w:p>
          <w:p w14:paraId="0C46D1CE" w14:textId="77777777" w:rsidR="00422589" w:rsidRDefault="00422589">
            <w:pPr>
              <w:rPr>
                <w:rFonts w:ascii="Arial" w:hAnsi="Arial" w:cs="Arial"/>
                <w:sz w:val="20"/>
                <w:szCs w:val="20"/>
              </w:rPr>
            </w:pPr>
          </w:p>
          <w:p w14:paraId="13EB939F" w14:textId="77777777" w:rsidR="00422589" w:rsidRDefault="00422589">
            <w:pPr>
              <w:rPr>
                <w:rFonts w:ascii="Arial" w:hAnsi="Arial"/>
                <w:sz w:val="20"/>
                <w:szCs w:val="20"/>
              </w:rPr>
            </w:pPr>
            <w:r>
              <w:rPr>
                <w:rFonts w:ascii="Arial" w:hAnsi="Arial"/>
                <w:sz w:val="20"/>
                <w:szCs w:val="20"/>
              </w:rPr>
              <w:t>Interest in and knowledge of world affairs, pertaining to the global threat of Terrorism.</w:t>
            </w:r>
          </w:p>
          <w:p w14:paraId="4F8AEEB0" w14:textId="77777777" w:rsidR="00422589" w:rsidRDefault="00422589">
            <w:pPr>
              <w:rPr>
                <w:rFonts w:ascii="Arial" w:hAnsi="Arial" w:cs="Arial"/>
                <w:sz w:val="20"/>
                <w:szCs w:val="20"/>
              </w:rPr>
            </w:pPr>
          </w:p>
          <w:p w14:paraId="7E54D353" w14:textId="71330CFB" w:rsidR="00B86A77" w:rsidRDefault="00422589">
            <w:pPr>
              <w:pStyle w:val="TableText"/>
              <w:rPr>
                <w:rFonts w:ascii="Arial" w:hAnsi="Arial"/>
                <w:sz w:val="20"/>
                <w:szCs w:val="20"/>
              </w:rPr>
            </w:pPr>
            <w:r>
              <w:rPr>
                <w:rFonts w:ascii="Arial" w:hAnsi="Arial"/>
                <w:sz w:val="20"/>
                <w:szCs w:val="20"/>
              </w:rPr>
              <w:t>Knowledge of the Terrorism Act 2000</w:t>
            </w:r>
            <w:r w:rsidR="003F3DAD">
              <w:rPr>
                <w:rFonts w:ascii="Arial" w:hAnsi="Arial"/>
                <w:sz w:val="20"/>
                <w:szCs w:val="20"/>
              </w:rPr>
              <w:t xml:space="preserve"> and </w:t>
            </w:r>
            <w:proofErr w:type="gramStart"/>
            <w:r w:rsidR="003F3DAD">
              <w:rPr>
                <w:rFonts w:ascii="Arial" w:hAnsi="Arial"/>
                <w:sz w:val="20"/>
                <w:szCs w:val="20"/>
              </w:rPr>
              <w:t>in particular police</w:t>
            </w:r>
            <w:proofErr w:type="gramEnd"/>
            <w:r w:rsidR="003F3DAD">
              <w:rPr>
                <w:rFonts w:ascii="Arial" w:hAnsi="Arial"/>
                <w:sz w:val="20"/>
                <w:szCs w:val="20"/>
              </w:rPr>
              <w:t xml:space="preserve"> powers at ports and borders.</w:t>
            </w:r>
            <w:r w:rsidR="00D91F97">
              <w:rPr>
                <w:rFonts w:ascii="Arial" w:hAnsi="Arial"/>
                <w:sz w:val="20"/>
                <w:szCs w:val="20"/>
              </w:rPr>
              <w:t xml:space="preserve"> </w:t>
            </w:r>
          </w:p>
          <w:p w14:paraId="61F61F1C" w14:textId="77777777" w:rsidR="00422589" w:rsidRDefault="00422589">
            <w:pPr>
              <w:pStyle w:val="TableText"/>
              <w:rPr>
                <w:rFonts w:ascii="Arial" w:hAnsi="Arial"/>
                <w:sz w:val="20"/>
                <w:szCs w:val="20"/>
              </w:rPr>
            </w:pPr>
          </w:p>
          <w:p w14:paraId="7434396A" w14:textId="7EB9CAA8" w:rsidR="00B86A77" w:rsidRDefault="00B86A77">
            <w:pPr>
              <w:rPr>
                <w:rFonts w:ascii="Arial" w:hAnsi="Arial"/>
                <w:sz w:val="20"/>
                <w:szCs w:val="20"/>
              </w:rPr>
            </w:pPr>
            <w:r>
              <w:rPr>
                <w:rFonts w:ascii="Arial" w:hAnsi="Arial"/>
                <w:sz w:val="20"/>
                <w:szCs w:val="20"/>
              </w:rPr>
              <w:t>Pass the National Examining Officer Accreditation Course for Schedule 3 &amp; 7.</w:t>
            </w:r>
            <w:r w:rsidR="00D91F97">
              <w:rPr>
                <w:rFonts w:ascii="Arial" w:hAnsi="Arial"/>
                <w:sz w:val="20"/>
                <w:szCs w:val="20"/>
              </w:rPr>
              <w:t xml:space="preserve"> *</w:t>
            </w:r>
          </w:p>
          <w:p w14:paraId="128B8F65" w14:textId="77777777" w:rsidR="00B86A77" w:rsidRDefault="00B86A77">
            <w:pPr>
              <w:rPr>
                <w:rFonts w:ascii="Arial" w:hAnsi="Arial"/>
                <w:sz w:val="20"/>
                <w:szCs w:val="20"/>
              </w:rPr>
            </w:pPr>
          </w:p>
          <w:p w14:paraId="3A146C02" w14:textId="11EABCCA" w:rsidR="00422589" w:rsidRDefault="00422589">
            <w:pPr>
              <w:rPr>
                <w:rFonts w:ascii="Arial" w:hAnsi="Arial"/>
                <w:sz w:val="20"/>
                <w:szCs w:val="20"/>
              </w:rPr>
            </w:pPr>
            <w:r>
              <w:rPr>
                <w:rFonts w:ascii="Arial" w:hAnsi="Arial"/>
                <w:sz w:val="20"/>
                <w:szCs w:val="20"/>
              </w:rPr>
              <w:t>Knowledge of the Child Abduction Act.</w:t>
            </w:r>
            <w:r w:rsidR="00D91F97">
              <w:rPr>
                <w:rFonts w:ascii="Arial" w:hAnsi="Arial"/>
                <w:sz w:val="20"/>
                <w:szCs w:val="20"/>
              </w:rPr>
              <w:t xml:space="preserve"> </w:t>
            </w:r>
            <w:r w:rsidR="00294600">
              <w:rPr>
                <w:rFonts w:ascii="Arial" w:hAnsi="Arial"/>
                <w:sz w:val="20"/>
                <w:szCs w:val="20"/>
              </w:rPr>
              <w:t>*</w:t>
            </w:r>
          </w:p>
          <w:p w14:paraId="3C8065B7" w14:textId="77777777" w:rsidR="00422589" w:rsidRDefault="00422589">
            <w:pPr>
              <w:rPr>
                <w:rFonts w:ascii="Arial" w:hAnsi="Arial"/>
                <w:sz w:val="20"/>
                <w:szCs w:val="20"/>
              </w:rPr>
            </w:pPr>
          </w:p>
          <w:p w14:paraId="24CAE0EB" w14:textId="16EF683B" w:rsidR="00422589" w:rsidRDefault="00422589">
            <w:pPr>
              <w:rPr>
                <w:rFonts w:ascii="Arial" w:hAnsi="Arial"/>
                <w:sz w:val="20"/>
                <w:szCs w:val="20"/>
              </w:rPr>
            </w:pPr>
            <w:r>
              <w:rPr>
                <w:rFonts w:ascii="Arial" w:hAnsi="Arial"/>
                <w:sz w:val="20"/>
                <w:szCs w:val="20"/>
              </w:rPr>
              <w:t xml:space="preserve">Knowledge of legislation relating to the gathering of intelligence </w:t>
            </w:r>
            <w:proofErr w:type="gramStart"/>
            <w:r>
              <w:rPr>
                <w:rFonts w:ascii="Arial" w:hAnsi="Arial"/>
                <w:sz w:val="20"/>
                <w:szCs w:val="20"/>
              </w:rPr>
              <w:t>e</w:t>
            </w:r>
            <w:r w:rsidR="00F77C4C">
              <w:rPr>
                <w:rFonts w:ascii="Arial" w:hAnsi="Arial"/>
                <w:sz w:val="20"/>
                <w:szCs w:val="20"/>
              </w:rPr>
              <w:t>.</w:t>
            </w:r>
            <w:r>
              <w:rPr>
                <w:rFonts w:ascii="Arial" w:hAnsi="Arial"/>
                <w:sz w:val="20"/>
                <w:szCs w:val="20"/>
              </w:rPr>
              <w:t>g.</w:t>
            </w:r>
            <w:proofErr w:type="gramEnd"/>
            <w:r>
              <w:rPr>
                <w:rFonts w:ascii="Arial" w:hAnsi="Arial"/>
                <w:sz w:val="20"/>
                <w:szCs w:val="20"/>
              </w:rPr>
              <w:t xml:space="preserve"> RIPA and HRA</w:t>
            </w:r>
            <w:r w:rsidR="00352468">
              <w:rPr>
                <w:rFonts w:ascii="Arial" w:hAnsi="Arial"/>
                <w:sz w:val="20"/>
                <w:szCs w:val="20"/>
              </w:rPr>
              <w:t>.</w:t>
            </w:r>
          </w:p>
          <w:p w14:paraId="16235D22" w14:textId="77777777" w:rsidR="00422589" w:rsidRDefault="00422589">
            <w:pPr>
              <w:rPr>
                <w:rFonts w:ascii="Arial" w:hAnsi="Arial" w:cs="Arial"/>
                <w:sz w:val="20"/>
                <w:szCs w:val="20"/>
              </w:rPr>
            </w:pPr>
          </w:p>
          <w:p w14:paraId="7B9A07C0" w14:textId="77777777" w:rsidR="00A7050C" w:rsidRPr="00233F21" w:rsidRDefault="00A7050C" w:rsidP="00A7050C">
            <w:pPr>
              <w:pStyle w:val="ListParagraph"/>
              <w:ind w:left="0"/>
              <w:rPr>
                <w:rFonts w:cs="Arial"/>
                <w:sz w:val="20"/>
                <w:szCs w:val="20"/>
              </w:rPr>
            </w:pPr>
            <w:r w:rsidRPr="00233F21">
              <w:rPr>
                <w:rFonts w:cs="Arial"/>
                <w:sz w:val="20"/>
                <w:szCs w:val="20"/>
              </w:rPr>
              <w:t xml:space="preserve">Evidence of an operational understanding of the diverse communities (of the </w:t>
            </w:r>
            <w:proofErr w:type="gramStart"/>
            <w:r w:rsidRPr="00233F21">
              <w:rPr>
                <w:rFonts w:cs="Arial"/>
                <w:sz w:val="20"/>
                <w:szCs w:val="20"/>
              </w:rPr>
              <w:t>applicants</w:t>
            </w:r>
            <w:proofErr w:type="gramEnd"/>
            <w:r w:rsidRPr="00233F21">
              <w:rPr>
                <w:rFonts w:cs="Arial"/>
                <w:sz w:val="20"/>
                <w:szCs w:val="20"/>
              </w:rPr>
              <w:t xml:space="preserve"> force) and an ability to evidence delivering a policing response informed by that understanding. </w:t>
            </w:r>
          </w:p>
          <w:p w14:paraId="1225E93F" w14:textId="15630A2F" w:rsidR="00A7050C" w:rsidRDefault="00A7050C">
            <w:pPr>
              <w:rPr>
                <w:rFonts w:ascii="Arial" w:hAnsi="Arial" w:cs="Arial"/>
                <w:sz w:val="20"/>
              </w:rPr>
            </w:pPr>
          </w:p>
          <w:p w14:paraId="58EEAB50" w14:textId="2244A882" w:rsidR="00422589" w:rsidRDefault="00422589">
            <w:pPr>
              <w:rPr>
                <w:rFonts w:ascii="Arial" w:hAnsi="Arial" w:cs="Arial"/>
                <w:sz w:val="20"/>
              </w:rPr>
            </w:pPr>
            <w:r>
              <w:rPr>
                <w:rFonts w:ascii="Arial" w:hAnsi="Arial" w:cs="Arial"/>
                <w:sz w:val="20"/>
              </w:rPr>
              <w:t>Knowledge of the workings of the National Intelligence Model</w:t>
            </w:r>
            <w:r w:rsidR="00352468">
              <w:rPr>
                <w:rFonts w:ascii="Arial" w:hAnsi="Arial" w:cs="Arial"/>
                <w:sz w:val="20"/>
              </w:rPr>
              <w:t>.</w:t>
            </w:r>
          </w:p>
          <w:p w14:paraId="572EFEE4" w14:textId="77777777" w:rsidR="00422589" w:rsidRDefault="00422589">
            <w:pPr>
              <w:rPr>
                <w:rFonts w:ascii="Arial" w:hAnsi="Arial" w:cs="Arial"/>
                <w:sz w:val="20"/>
              </w:rPr>
            </w:pPr>
          </w:p>
          <w:p w14:paraId="40F56112" w14:textId="133D14AA" w:rsidR="00422589" w:rsidRDefault="00422589">
            <w:pPr>
              <w:rPr>
                <w:rFonts w:ascii="Arial" w:hAnsi="Arial" w:cs="Arial"/>
                <w:sz w:val="20"/>
              </w:rPr>
            </w:pPr>
            <w:r>
              <w:rPr>
                <w:rFonts w:ascii="Arial" w:hAnsi="Arial" w:cs="Arial"/>
                <w:sz w:val="20"/>
              </w:rPr>
              <w:t>Practical knowledge of the Home Office Counting Rules for Recorded Crime and the National Crime Recording Standard</w:t>
            </w:r>
            <w:r w:rsidR="00352468">
              <w:rPr>
                <w:rFonts w:ascii="Arial" w:hAnsi="Arial" w:cs="Arial"/>
                <w:sz w:val="20"/>
              </w:rPr>
              <w:t>.</w:t>
            </w:r>
          </w:p>
          <w:p w14:paraId="475F1972" w14:textId="77777777" w:rsidR="000656DA" w:rsidRDefault="000656DA">
            <w:pPr>
              <w:rPr>
                <w:rFonts w:ascii="Arial" w:hAnsi="Arial" w:cs="Arial"/>
                <w:sz w:val="20"/>
              </w:rPr>
            </w:pPr>
          </w:p>
          <w:p w14:paraId="2CA5E14E" w14:textId="3FBDA7FA" w:rsidR="00F77C4C" w:rsidRPr="00233F21" w:rsidRDefault="00F77C4C" w:rsidP="00F77C4C">
            <w:pPr>
              <w:pStyle w:val="ListParagraph"/>
              <w:ind w:left="0"/>
              <w:rPr>
                <w:rFonts w:cs="Arial"/>
                <w:sz w:val="20"/>
                <w:szCs w:val="20"/>
              </w:rPr>
            </w:pPr>
            <w:r w:rsidRPr="00233F21">
              <w:rPr>
                <w:rFonts w:cs="Arial"/>
                <w:sz w:val="20"/>
                <w:szCs w:val="20"/>
              </w:rPr>
              <w:t xml:space="preserve">Language skills. </w:t>
            </w:r>
            <w:r>
              <w:rPr>
                <w:rFonts w:cs="Arial"/>
                <w:sz w:val="20"/>
                <w:szCs w:val="20"/>
              </w:rPr>
              <w:t xml:space="preserve"> </w:t>
            </w:r>
            <w:r w:rsidRPr="00233F21">
              <w:rPr>
                <w:rFonts w:cs="Arial"/>
                <w:sz w:val="20"/>
                <w:szCs w:val="20"/>
              </w:rPr>
              <w:t>Please note being multilingual is </w:t>
            </w:r>
            <w:r w:rsidRPr="00233F21">
              <w:rPr>
                <w:rFonts w:cs="Arial"/>
                <w:b/>
                <w:bCs/>
                <w:sz w:val="20"/>
                <w:szCs w:val="20"/>
                <w:u w:val="single"/>
              </w:rPr>
              <w:t>not</w:t>
            </w:r>
            <w:r w:rsidRPr="00233F21">
              <w:rPr>
                <w:rFonts w:cs="Arial"/>
                <w:sz w:val="20"/>
                <w:szCs w:val="20"/>
              </w:rPr>
              <w:t xml:space="preserve"> essential in the </w:t>
            </w:r>
            <w:r w:rsidR="00AC268D">
              <w:rPr>
                <w:rFonts w:cs="Arial"/>
                <w:sz w:val="20"/>
                <w:szCs w:val="20"/>
              </w:rPr>
              <w:t>CTPNW</w:t>
            </w:r>
            <w:r w:rsidRPr="00233F21">
              <w:rPr>
                <w:rFonts w:cs="Arial"/>
                <w:sz w:val="20"/>
                <w:szCs w:val="20"/>
              </w:rPr>
              <w:t>, however, it is advantageous to have officers</w:t>
            </w:r>
            <w:r>
              <w:rPr>
                <w:rFonts w:cs="Arial"/>
                <w:sz w:val="20"/>
                <w:szCs w:val="20"/>
              </w:rPr>
              <w:t xml:space="preserve"> who are multilingual.</w:t>
            </w:r>
          </w:p>
          <w:p w14:paraId="5DF1CE56" w14:textId="77777777" w:rsidR="000656DA" w:rsidRDefault="000656DA" w:rsidP="00F77C4C">
            <w:pPr>
              <w:rPr>
                <w:rFonts w:ascii="Arial" w:hAnsi="Arial" w:cs="Arial"/>
                <w:sz w:val="20"/>
                <w:szCs w:val="20"/>
              </w:rPr>
            </w:pPr>
          </w:p>
        </w:tc>
        <w:tc>
          <w:tcPr>
            <w:tcW w:w="1623" w:type="dxa"/>
            <w:tcBorders>
              <w:top w:val="single" w:sz="4" w:space="0" w:color="auto"/>
              <w:bottom w:val="single" w:sz="4" w:space="0" w:color="auto"/>
            </w:tcBorders>
          </w:tcPr>
          <w:p w14:paraId="2085B121" w14:textId="77777777" w:rsidR="00422589" w:rsidRDefault="00422589">
            <w:pPr>
              <w:jc w:val="center"/>
              <w:rPr>
                <w:rFonts w:ascii="Arial" w:hAnsi="Arial" w:cs="Arial"/>
                <w:sz w:val="20"/>
                <w:szCs w:val="20"/>
              </w:rPr>
            </w:pPr>
          </w:p>
          <w:p w14:paraId="43E90A71" w14:textId="77777777" w:rsidR="00422589" w:rsidRDefault="00422589">
            <w:pPr>
              <w:jc w:val="center"/>
              <w:rPr>
                <w:rFonts w:ascii="Arial" w:hAnsi="Arial" w:cs="Arial"/>
                <w:sz w:val="20"/>
                <w:szCs w:val="20"/>
              </w:rPr>
            </w:pPr>
          </w:p>
          <w:p w14:paraId="51D60CAE" w14:textId="77777777" w:rsidR="00D91F97" w:rsidRDefault="00D91F97" w:rsidP="00A7050C">
            <w:pPr>
              <w:rPr>
                <w:rFonts w:ascii="Arial" w:hAnsi="Arial" w:cs="Arial"/>
                <w:sz w:val="20"/>
                <w:szCs w:val="20"/>
              </w:rPr>
            </w:pPr>
          </w:p>
          <w:p w14:paraId="32A030D0" w14:textId="77777777" w:rsidR="00422589" w:rsidRDefault="00422589">
            <w:pPr>
              <w:jc w:val="center"/>
              <w:rPr>
                <w:rFonts w:ascii="Arial" w:hAnsi="Arial" w:cs="Arial"/>
                <w:sz w:val="20"/>
                <w:szCs w:val="20"/>
              </w:rPr>
            </w:pPr>
            <w:r>
              <w:rPr>
                <w:rFonts w:ascii="Arial" w:hAnsi="Arial" w:cs="Arial"/>
                <w:sz w:val="20"/>
                <w:szCs w:val="20"/>
              </w:rPr>
              <w:t>D</w:t>
            </w:r>
          </w:p>
          <w:p w14:paraId="467D58EE" w14:textId="77777777" w:rsidR="00422589" w:rsidRDefault="00422589">
            <w:pPr>
              <w:jc w:val="center"/>
              <w:rPr>
                <w:rFonts w:ascii="Arial" w:hAnsi="Arial" w:cs="Arial"/>
                <w:sz w:val="20"/>
                <w:szCs w:val="20"/>
              </w:rPr>
            </w:pPr>
          </w:p>
          <w:p w14:paraId="01FAEEB4" w14:textId="4AA46004" w:rsidR="00A7050C" w:rsidRDefault="00A7050C" w:rsidP="00A7050C">
            <w:pPr>
              <w:jc w:val="center"/>
              <w:rPr>
                <w:rFonts w:ascii="Arial" w:hAnsi="Arial" w:cs="Arial"/>
                <w:sz w:val="20"/>
                <w:szCs w:val="20"/>
              </w:rPr>
            </w:pPr>
          </w:p>
          <w:p w14:paraId="1F774D6A" w14:textId="77777777" w:rsidR="00D91F97" w:rsidRDefault="00D91F97" w:rsidP="00A7050C">
            <w:pPr>
              <w:jc w:val="center"/>
              <w:rPr>
                <w:rFonts w:ascii="Arial" w:hAnsi="Arial" w:cs="Arial"/>
                <w:sz w:val="20"/>
                <w:szCs w:val="20"/>
              </w:rPr>
            </w:pPr>
          </w:p>
          <w:p w14:paraId="51C9733C" w14:textId="0641683C" w:rsidR="00422589" w:rsidRDefault="00422589">
            <w:pPr>
              <w:jc w:val="center"/>
              <w:rPr>
                <w:rFonts w:ascii="Arial" w:hAnsi="Arial" w:cs="Arial"/>
                <w:sz w:val="20"/>
                <w:szCs w:val="20"/>
              </w:rPr>
            </w:pPr>
            <w:r>
              <w:rPr>
                <w:rFonts w:ascii="Arial" w:hAnsi="Arial" w:cs="Arial"/>
                <w:sz w:val="20"/>
                <w:szCs w:val="20"/>
              </w:rPr>
              <w:t>D</w:t>
            </w:r>
          </w:p>
          <w:p w14:paraId="6CF6F18F" w14:textId="20338D42" w:rsidR="003F3DAD" w:rsidRDefault="003F3DAD" w:rsidP="00D91F97">
            <w:pPr>
              <w:rPr>
                <w:rFonts w:ascii="Arial" w:hAnsi="Arial" w:cs="Arial"/>
                <w:sz w:val="10"/>
                <w:szCs w:val="10"/>
              </w:rPr>
            </w:pPr>
          </w:p>
          <w:p w14:paraId="3374BAEB" w14:textId="77777777" w:rsidR="00D91F97" w:rsidRDefault="00D91F97" w:rsidP="00D91F97">
            <w:pPr>
              <w:rPr>
                <w:rFonts w:ascii="Arial" w:hAnsi="Arial" w:cs="Arial"/>
                <w:sz w:val="20"/>
                <w:szCs w:val="20"/>
              </w:rPr>
            </w:pPr>
          </w:p>
          <w:p w14:paraId="7619BE15" w14:textId="70580253" w:rsidR="00B86A77" w:rsidRDefault="00B86A77">
            <w:pPr>
              <w:jc w:val="center"/>
              <w:rPr>
                <w:rFonts w:ascii="Arial" w:hAnsi="Arial" w:cs="Arial"/>
                <w:sz w:val="20"/>
                <w:szCs w:val="20"/>
              </w:rPr>
            </w:pPr>
            <w:r>
              <w:rPr>
                <w:rFonts w:ascii="Arial" w:hAnsi="Arial" w:cs="Arial"/>
                <w:sz w:val="20"/>
                <w:szCs w:val="20"/>
              </w:rPr>
              <w:t>D*</w:t>
            </w:r>
          </w:p>
          <w:p w14:paraId="66589BA5" w14:textId="77777777" w:rsidR="00B86A77" w:rsidRDefault="00B86A77">
            <w:pPr>
              <w:jc w:val="center"/>
              <w:rPr>
                <w:rFonts w:ascii="Arial" w:hAnsi="Arial" w:cs="Arial"/>
                <w:sz w:val="20"/>
                <w:szCs w:val="20"/>
              </w:rPr>
            </w:pPr>
          </w:p>
          <w:p w14:paraId="549E2875" w14:textId="77777777" w:rsidR="00B86A77" w:rsidRDefault="00B86A77">
            <w:pPr>
              <w:jc w:val="center"/>
              <w:rPr>
                <w:rFonts w:ascii="Arial" w:hAnsi="Arial" w:cs="Arial"/>
                <w:sz w:val="20"/>
                <w:szCs w:val="20"/>
              </w:rPr>
            </w:pPr>
          </w:p>
          <w:p w14:paraId="589DE891" w14:textId="38A07B01" w:rsidR="00422589" w:rsidRDefault="00422589">
            <w:pPr>
              <w:jc w:val="center"/>
              <w:rPr>
                <w:rFonts w:ascii="Arial" w:hAnsi="Arial" w:cs="Arial"/>
                <w:sz w:val="20"/>
                <w:szCs w:val="20"/>
              </w:rPr>
            </w:pPr>
            <w:r>
              <w:rPr>
                <w:rFonts w:ascii="Arial" w:hAnsi="Arial" w:cs="Arial"/>
                <w:sz w:val="20"/>
                <w:szCs w:val="20"/>
              </w:rPr>
              <w:t>D</w:t>
            </w:r>
            <w:r w:rsidR="00D91F97">
              <w:rPr>
                <w:rFonts w:ascii="Arial" w:hAnsi="Arial" w:cs="Arial"/>
                <w:sz w:val="20"/>
                <w:szCs w:val="20"/>
              </w:rPr>
              <w:t>*</w:t>
            </w:r>
          </w:p>
          <w:p w14:paraId="5D2FD47B" w14:textId="77777777" w:rsidR="00422589" w:rsidRDefault="00422589" w:rsidP="00333580">
            <w:pPr>
              <w:rPr>
                <w:rFonts w:ascii="Arial" w:hAnsi="Arial" w:cs="Arial"/>
                <w:sz w:val="20"/>
                <w:szCs w:val="20"/>
              </w:rPr>
            </w:pPr>
          </w:p>
          <w:p w14:paraId="0EF752F8" w14:textId="77777777" w:rsidR="00422589" w:rsidRDefault="00422589">
            <w:pPr>
              <w:jc w:val="center"/>
              <w:rPr>
                <w:rFonts w:ascii="Arial" w:hAnsi="Arial" w:cs="Arial"/>
                <w:sz w:val="20"/>
                <w:szCs w:val="20"/>
              </w:rPr>
            </w:pPr>
            <w:r>
              <w:rPr>
                <w:rFonts w:ascii="Arial" w:hAnsi="Arial" w:cs="Arial"/>
                <w:sz w:val="20"/>
                <w:szCs w:val="20"/>
              </w:rPr>
              <w:t>E</w:t>
            </w:r>
          </w:p>
          <w:p w14:paraId="4136B73B" w14:textId="77777777" w:rsidR="00422589" w:rsidRDefault="00422589">
            <w:pPr>
              <w:jc w:val="center"/>
              <w:rPr>
                <w:rFonts w:ascii="Arial" w:hAnsi="Arial" w:cs="Arial"/>
                <w:sz w:val="20"/>
                <w:szCs w:val="20"/>
              </w:rPr>
            </w:pPr>
          </w:p>
          <w:p w14:paraId="6B2022AE" w14:textId="77777777" w:rsidR="00422589" w:rsidRDefault="00422589">
            <w:pPr>
              <w:jc w:val="center"/>
              <w:rPr>
                <w:rFonts w:ascii="Arial" w:hAnsi="Arial" w:cs="Arial"/>
                <w:sz w:val="20"/>
                <w:szCs w:val="20"/>
              </w:rPr>
            </w:pPr>
          </w:p>
          <w:p w14:paraId="4ADF5BA8" w14:textId="2DF381D5" w:rsidR="00422589" w:rsidRDefault="00597D0D">
            <w:pPr>
              <w:jc w:val="center"/>
              <w:rPr>
                <w:rFonts w:ascii="Arial" w:hAnsi="Arial" w:cs="Arial"/>
                <w:sz w:val="20"/>
                <w:szCs w:val="20"/>
              </w:rPr>
            </w:pPr>
            <w:r>
              <w:rPr>
                <w:rFonts w:ascii="Arial" w:hAnsi="Arial" w:cs="Arial"/>
                <w:sz w:val="20"/>
                <w:szCs w:val="20"/>
              </w:rPr>
              <w:t>E</w:t>
            </w:r>
          </w:p>
          <w:p w14:paraId="75CC0BFA" w14:textId="77777777" w:rsidR="00422589" w:rsidRDefault="00422589">
            <w:pPr>
              <w:jc w:val="center"/>
              <w:rPr>
                <w:rFonts w:ascii="Arial" w:hAnsi="Arial" w:cs="Arial"/>
                <w:sz w:val="20"/>
                <w:szCs w:val="20"/>
              </w:rPr>
            </w:pPr>
          </w:p>
          <w:p w14:paraId="2FF46EC2" w14:textId="77777777" w:rsidR="00422589" w:rsidRDefault="00422589">
            <w:pPr>
              <w:jc w:val="center"/>
              <w:rPr>
                <w:rFonts w:ascii="Arial" w:hAnsi="Arial" w:cs="Arial"/>
                <w:sz w:val="20"/>
                <w:szCs w:val="20"/>
              </w:rPr>
            </w:pPr>
          </w:p>
          <w:p w14:paraId="1FE45BF1" w14:textId="77777777" w:rsidR="00A7050C" w:rsidRDefault="00A7050C">
            <w:pPr>
              <w:jc w:val="center"/>
              <w:rPr>
                <w:rFonts w:ascii="Arial" w:hAnsi="Arial" w:cs="Arial"/>
                <w:sz w:val="20"/>
                <w:szCs w:val="20"/>
              </w:rPr>
            </w:pPr>
          </w:p>
          <w:p w14:paraId="118CA193" w14:textId="77777777" w:rsidR="00333580" w:rsidRDefault="00333580">
            <w:pPr>
              <w:jc w:val="center"/>
              <w:rPr>
                <w:rFonts w:ascii="Arial" w:hAnsi="Arial" w:cs="Arial"/>
                <w:sz w:val="20"/>
                <w:szCs w:val="20"/>
              </w:rPr>
            </w:pPr>
          </w:p>
          <w:p w14:paraId="4F49C28C" w14:textId="77777777" w:rsidR="00422589" w:rsidRDefault="00422589">
            <w:pPr>
              <w:jc w:val="center"/>
              <w:rPr>
                <w:rFonts w:ascii="Arial" w:hAnsi="Arial" w:cs="Arial"/>
                <w:sz w:val="20"/>
                <w:szCs w:val="20"/>
              </w:rPr>
            </w:pPr>
            <w:r>
              <w:rPr>
                <w:rFonts w:ascii="Arial" w:hAnsi="Arial" w:cs="Arial"/>
                <w:sz w:val="20"/>
                <w:szCs w:val="20"/>
              </w:rPr>
              <w:t>E</w:t>
            </w:r>
          </w:p>
          <w:p w14:paraId="5BB945EE" w14:textId="77777777" w:rsidR="00422589" w:rsidRDefault="00422589">
            <w:pPr>
              <w:jc w:val="center"/>
              <w:rPr>
                <w:rFonts w:ascii="Arial" w:hAnsi="Arial" w:cs="Arial"/>
                <w:sz w:val="20"/>
                <w:szCs w:val="20"/>
              </w:rPr>
            </w:pPr>
          </w:p>
          <w:p w14:paraId="6D7E3E51" w14:textId="77777777" w:rsidR="00D91F97" w:rsidRDefault="00D91F97" w:rsidP="00A7050C">
            <w:pPr>
              <w:rPr>
                <w:rFonts w:ascii="Arial" w:hAnsi="Arial" w:cs="Arial"/>
                <w:sz w:val="20"/>
                <w:szCs w:val="20"/>
              </w:rPr>
            </w:pPr>
          </w:p>
          <w:p w14:paraId="25EFF560" w14:textId="77777777" w:rsidR="00422589" w:rsidRDefault="00422589">
            <w:pPr>
              <w:jc w:val="center"/>
              <w:rPr>
                <w:rFonts w:ascii="Arial" w:hAnsi="Arial" w:cs="Arial"/>
                <w:sz w:val="20"/>
                <w:szCs w:val="20"/>
              </w:rPr>
            </w:pPr>
            <w:r>
              <w:rPr>
                <w:rFonts w:ascii="Arial" w:hAnsi="Arial" w:cs="Arial"/>
                <w:sz w:val="20"/>
                <w:szCs w:val="20"/>
              </w:rPr>
              <w:t>D</w:t>
            </w:r>
          </w:p>
          <w:p w14:paraId="01A525BE" w14:textId="77777777" w:rsidR="000656DA" w:rsidRDefault="000656DA">
            <w:pPr>
              <w:jc w:val="center"/>
              <w:rPr>
                <w:rFonts w:ascii="Arial" w:hAnsi="Arial" w:cs="Arial"/>
                <w:sz w:val="20"/>
                <w:szCs w:val="20"/>
              </w:rPr>
            </w:pPr>
          </w:p>
          <w:p w14:paraId="37A5908A" w14:textId="77777777" w:rsidR="000656DA" w:rsidRDefault="000656DA">
            <w:pPr>
              <w:jc w:val="center"/>
              <w:rPr>
                <w:rFonts w:ascii="Arial" w:hAnsi="Arial" w:cs="Arial"/>
                <w:sz w:val="20"/>
                <w:szCs w:val="20"/>
              </w:rPr>
            </w:pPr>
          </w:p>
          <w:p w14:paraId="73939555" w14:textId="77777777" w:rsidR="00A7050C" w:rsidRDefault="00A7050C" w:rsidP="00D91F97">
            <w:pPr>
              <w:rPr>
                <w:rFonts w:ascii="Arial" w:hAnsi="Arial" w:cs="Arial"/>
                <w:sz w:val="20"/>
                <w:szCs w:val="20"/>
              </w:rPr>
            </w:pPr>
          </w:p>
          <w:p w14:paraId="65A6BF8B" w14:textId="77777777" w:rsidR="000656DA" w:rsidRPr="00352468" w:rsidRDefault="000656DA">
            <w:pPr>
              <w:jc w:val="center"/>
              <w:rPr>
                <w:rFonts w:ascii="Arial" w:hAnsi="Arial" w:cs="Arial"/>
                <w:sz w:val="20"/>
                <w:szCs w:val="20"/>
              </w:rPr>
            </w:pPr>
            <w:r w:rsidRPr="00352468">
              <w:rPr>
                <w:rFonts w:ascii="Arial" w:hAnsi="Arial" w:cs="Arial"/>
                <w:sz w:val="20"/>
                <w:szCs w:val="20"/>
              </w:rPr>
              <w:t>D</w:t>
            </w:r>
          </w:p>
        </w:tc>
        <w:tc>
          <w:tcPr>
            <w:tcW w:w="3099" w:type="dxa"/>
            <w:tcBorders>
              <w:top w:val="single" w:sz="4" w:space="0" w:color="auto"/>
              <w:bottom w:val="single" w:sz="4" w:space="0" w:color="auto"/>
            </w:tcBorders>
          </w:tcPr>
          <w:p w14:paraId="490F32C1" w14:textId="77777777" w:rsidR="00422589" w:rsidRDefault="00422589">
            <w:pPr>
              <w:jc w:val="center"/>
              <w:rPr>
                <w:rFonts w:ascii="Arial" w:hAnsi="Arial" w:cs="Arial"/>
                <w:sz w:val="20"/>
                <w:szCs w:val="20"/>
              </w:rPr>
            </w:pPr>
          </w:p>
          <w:p w14:paraId="671AE83C" w14:textId="77777777" w:rsidR="00422589" w:rsidRDefault="00422589">
            <w:pPr>
              <w:jc w:val="center"/>
              <w:rPr>
                <w:rFonts w:ascii="Arial" w:hAnsi="Arial" w:cs="Arial"/>
                <w:sz w:val="20"/>
                <w:szCs w:val="20"/>
              </w:rPr>
            </w:pPr>
          </w:p>
          <w:p w14:paraId="19D97CB7" w14:textId="77777777" w:rsidR="00422589" w:rsidRDefault="00422589" w:rsidP="00A7050C">
            <w:pPr>
              <w:rPr>
                <w:rFonts w:ascii="Arial" w:hAnsi="Arial" w:cs="Arial"/>
                <w:sz w:val="20"/>
                <w:szCs w:val="20"/>
              </w:rPr>
            </w:pPr>
          </w:p>
          <w:p w14:paraId="4792467B" w14:textId="77777777" w:rsidR="00422589" w:rsidRDefault="00422589">
            <w:pPr>
              <w:jc w:val="center"/>
              <w:rPr>
                <w:rFonts w:ascii="Arial" w:hAnsi="Arial" w:cs="Arial"/>
                <w:sz w:val="20"/>
                <w:szCs w:val="20"/>
              </w:rPr>
            </w:pPr>
            <w:r>
              <w:rPr>
                <w:rFonts w:ascii="Arial" w:hAnsi="Arial" w:cs="Arial"/>
                <w:sz w:val="20"/>
                <w:szCs w:val="20"/>
              </w:rPr>
              <w:t>I</w:t>
            </w:r>
          </w:p>
          <w:p w14:paraId="51A6B9E5" w14:textId="77777777" w:rsidR="00422589" w:rsidRDefault="00422589">
            <w:pPr>
              <w:jc w:val="center"/>
              <w:rPr>
                <w:rFonts w:ascii="Arial" w:hAnsi="Arial" w:cs="Arial"/>
                <w:sz w:val="20"/>
                <w:szCs w:val="20"/>
              </w:rPr>
            </w:pPr>
          </w:p>
          <w:p w14:paraId="008A33E2" w14:textId="77777777" w:rsidR="00A7050C" w:rsidRDefault="00A7050C">
            <w:pPr>
              <w:jc w:val="center"/>
              <w:rPr>
                <w:rFonts w:ascii="Arial" w:hAnsi="Arial" w:cs="Arial"/>
                <w:sz w:val="20"/>
                <w:szCs w:val="20"/>
              </w:rPr>
            </w:pPr>
          </w:p>
          <w:p w14:paraId="33F59494" w14:textId="77777777" w:rsidR="00D91F97" w:rsidRDefault="00D91F97">
            <w:pPr>
              <w:jc w:val="center"/>
              <w:rPr>
                <w:rFonts w:ascii="Arial" w:hAnsi="Arial" w:cs="Arial"/>
                <w:sz w:val="20"/>
                <w:szCs w:val="20"/>
              </w:rPr>
            </w:pPr>
          </w:p>
          <w:p w14:paraId="04365E89" w14:textId="16310B6A" w:rsidR="00422589" w:rsidRDefault="00422589">
            <w:pPr>
              <w:jc w:val="center"/>
              <w:rPr>
                <w:rFonts w:ascii="Arial" w:hAnsi="Arial" w:cs="Arial"/>
                <w:sz w:val="20"/>
                <w:szCs w:val="20"/>
              </w:rPr>
            </w:pPr>
            <w:r>
              <w:rPr>
                <w:rFonts w:ascii="Arial" w:hAnsi="Arial" w:cs="Arial"/>
                <w:sz w:val="20"/>
                <w:szCs w:val="20"/>
              </w:rPr>
              <w:t>I</w:t>
            </w:r>
          </w:p>
          <w:p w14:paraId="25ACF6A0" w14:textId="77777777" w:rsidR="00D91F97" w:rsidRDefault="00D91F97" w:rsidP="00B86A77">
            <w:pPr>
              <w:jc w:val="center"/>
              <w:rPr>
                <w:rFonts w:ascii="Arial" w:hAnsi="Arial" w:cs="Arial"/>
                <w:sz w:val="10"/>
                <w:szCs w:val="10"/>
              </w:rPr>
            </w:pPr>
          </w:p>
          <w:p w14:paraId="3A089F30" w14:textId="77777777" w:rsidR="00D91F97" w:rsidRDefault="00D91F97" w:rsidP="00B86A77">
            <w:pPr>
              <w:jc w:val="center"/>
              <w:rPr>
                <w:rFonts w:ascii="Arial" w:hAnsi="Arial" w:cs="Arial"/>
                <w:sz w:val="10"/>
                <w:szCs w:val="10"/>
              </w:rPr>
            </w:pPr>
          </w:p>
          <w:p w14:paraId="77CFBA31" w14:textId="77777777" w:rsidR="00D91F97" w:rsidRDefault="00D91F97" w:rsidP="00B86A77">
            <w:pPr>
              <w:jc w:val="center"/>
              <w:rPr>
                <w:rFonts w:ascii="Arial" w:hAnsi="Arial" w:cs="Arial"/>
                <w:sz w:val="10"/>
                <w:szCs w:val="10"/>
              </w:rPr>
            </w:pPr>
          </w:p>
          <w:p w14:paraId="52830205" w14:textId="777E0EBF" w:rsidR="00B86A77" w:rsidRDefault="00B86A77" w:rsidP="00B86A77">
            <w:pPr>
              <w:jc w:val="center"/>
              <w:rPr>
                <w:rFonts w:ascii="Arial" w:hAnsi="Arial" w:cs="Arial"/>
                <w:sz w:val="20"/>
                <w:szCs w:val="20"/>
              </w:rPr>
            </w:pPr>
            <w:r>
              <w:rPr>
                <w:rFonts w:ascii="Arial" w:hAnsi="Arial" w:cs="Arial"/>
                <w:sz w:val="20"/>
                <w:szCs w:val="20"/>
              </w:rPr>
              <w:t>C</w:t>
            </w:r>
          </w:p>
          <w:p w14:paraId="14CEC022" w14:textId="6B20409C" w:rsidR="00D91F97" w:rsidRDefault="00D91F97">
            <w:pPr>
              <w:jc w:val="center"/>
              <w:rPr>
                <w:rFonts w:ascii="Arial" w:hAnsi="Arial" w:cs="Arial"/>
                <w:sz w:val="20"/>
                <w:szCs w:val="20"/>
              </w:rPr>
            </w:pPr>
          </w:p>
          <w:p w14:paraId="078096A7" w14:textId="77777777" w:rsidR="00D91F97" w:rsidRDefault="00D91F97">
            <w:pPr>
              <w:jc w:val="center"/>
              <w:rPr>
                <w:rFonts w:ascii="Arial" w:hAnsi="Arial" w:cs="Arial"/>
                <w:sz w:val="20"/>
                <w:szCs w:val="20"/>
              </w:rPr>
            </w:pPr>
          </w:p>
          <w:p w14:paraId="2AE517B4" w14:textId="77777777" w:rsidR="00422589" w:rsidRDefault="00422589">
            <w:pPr>
              <w:jc w:val="center"/>
              <w:rPr>
                <w:rFonts w:ascii="Arial" w:hAnsi="Arial" w:cs="Arial"/>
                <w:sz w:val="20"/>
                <w:szCs w:val="20"/>
              </w:rPr>
            </w:pPr>
            <w:r>
              <w:rPr>
                <w:rFonts w:ascii="Arial" w:hAnsi="Arial" w:cs="Arial"/>
                <w:sz w:val="20"/>
                <w:szCs w:val="20"/>
              </w:rPr>
              <w:t>I</w:t>
            </w:r>
          </w:p>
          <w:p w14:paraId="57AB8248" w14:textId="77777777" w:rsidR="00422589" w:rsidRDefault="00422589" w:rsidP="00333580">
            <w:pPr>
              <w:rPr>
                <w:rFonts w:ascii="Arial" w:hAnsi="Arial" w:cs="Arial"/>
                <w:sz w:val="20"/>
                <w:szCs w:val="20"/>
              </w:rPr>
            </w:pPr>
          </w:p>
          <w:p w14:paraId="69B1E5EF" w14:textId="77777777" w:rsidR="00422589" w:rsidRDefault="00422589">
            <w:pPr>
              <w:jc w:val="center"/>
              <w:rPr>
                <w:rFonts w:ascii="Arial" w:hAnsi="Arial" w:cs="Arial"/>
                <w:sz w:val="20"/>
                <w:szCs w:val="20"/>
              </w:rPr>
            </w:pPr>
            <w:r>
              <w:rPr>
                <w:rFonts w:ascii="Arial" w:hAnsi="Arial" w:cs="Arial"/>
                <w:sz w:val="20"/>
                <w:szCs w:val="20"/>
              </w:rPr>
              <w:t>AF/I</w:t>
            </w:r>
          </w:p>
          <w:p w14:paraId="68CF0399" w14:textId="77777777" w:rsidR="00422589" w:rsidRDefault="00422589">
            <w:pPr>
              <w:jc w:val="center"/>
              <w:rPr>
                <w:rFonts w:ascii="Arial" w:hAnsi="Arial" w:cs="Arial"/>
                <w:sz w:val="20"/>
                <w:szCs w:val="20"/>
              </w:rPr>
            </w:pPr>
          </w:p>
          <w:p w14:paraId="68C9F57F" w14:textId="77777777" w:rsidR="00422589" w:rsidRDefault="00422589">
            <w:pPr>
              <w:jc w:val="center"/>
              <w:rPr>
                <w:rFonts w:ascii="Arial" w:hAnsi="Arial" w:cs="Arial"/>
                <w:sz w:val="20"/>
                <w:szCs w:val="20"/>
              </w:rPr>
            </w:pPr>
          </w:p>
          <w:p w14:paraId="26DBFF13" w14:textId="7A92908C" w:rsidR="00422589" w:rsidRDefault="00AC268D">
            <w:pPr>
              <w:jc w:val="center"/>
              <w:rPr>
                <w:rFonts w:ascii="Arial" w:hAnsi="Arial" w:cs="Arial"/>
                <w:sz w:val="20"/>
                <w:szCs w:val="20"/>
              </w:rPr>
            </w:pPr>
            <w:r>
              <w:rPr>
                <w:rFonts w:ascii="Arial" w:hAnsi="Arial" w:cs="Arial"/>
                <w:sz w:val="20"/>
                <w:szCs w:val="20"/>
              </w:rPr>
              <w:t>AF/</w:t>
            </w:r>
            <w:r w:rsidR="00422589">
              <w:rPr>
                <w:rFonts w:ascii="Arial" w:hAnsi="Arial" w:cs="Arial"/>
                <w:sz w:val="20"/>
                <w:szCs w:val="20"/>
              </w:rPr>
              <w:t>I</w:t>
            </w:r>
          </w:p>
          <w:p w14:paraId="60D551FE" w14:textId="77777777" w:rsidR="00422589" w:rsidRDefault="00422589">
            <w:pPr>
              <w:jc w:val="center"/>
              <w:rPr>
                <w:rFonts w:ascii="Arial" w:hAnsi="Arial" w:cs="Arial"/>
                <w:sz w:val="20"/>
                <w:szCs w:val="20"/>
              </w:rPr>
            </w:pPr>
          </w:p>
          <w:p w14:paraId="72B77229" w14:textId="77777777" w:rsidR="00422589" w:rsidRDefault="00422589">
            <w:pPr>
              <w:jc w:val="center"/>
              <w:rPr>
                <w:rFonts w:ascii="Arial" w:hAnsi="Arial" w:cs="Arial"/>
                <w:sz w:val="20"/>
                <w:szCs w:val="20"/>
              </w:rPr>
            </w:pPr>
          </w:p>
          <w:p w14:paraId="0B685E88" w14:textId="77777777" w:rsidR="00A7050C" w:rsidRDefault="00A7050C">
            <w:pPr>
              <w:jc w:val="center"/>
              <w:rPr>
                <w:rFonts w:ascii="Arial" w:hAnsi="Arial" w:cs="Arial"/>
                <w:sz w:val="20"/>
                <w:szCs w:val="20"/>
              </w:rPr>
            </w:pPr>
          </w:p>
          <w:p w14:paraId="7CE91197" w14:textId="77777777" w:rsidR="00333580" w:rsidRDefault="00333580">
            <w:pPr>
              <w:jc w:val="center"/>
              <w:rPr>
                <w:rFonts w:ascii="Arial" w:hAnsi="Arial" w:cs="Arial"/>
                <w:sz w:val="20"/>
                <w:szCs w:val="20"/>
              </w:rPr>
            </w:pPr>
          </w:p>
          <w:p w14:paraId="02A37686" w14:textId="77777777" w:rsidR="00422589" w:rsidRDefault="00422589">
            <w:pPr>
              <w:jc w:val="center"/>
              <w:rPr>
                <w:rFonts w:ascii="Arial" w:hAnsi="Arial" w:cs="Arial"/>
                <w:sz w:val="20"/>
                <w:szCs w:val="20"/>
              </w:rPr>
            </w:pPr>
            <w:r>
              <w:rPr>
                <w:rFonts w:ascii="Arial" w:hAnsi="Arial" w:cs="Arial"/>
                <w:sz w:val="20"/>
                <w:szCs w:val="20"/>
              </w:rPr>
              <w:t>AF/I</w:t>
            </w:r>
          </w:p>
          <w:p w14:paraId="5406AE3F" w14:textId="77777777" w:rsidR="00422589" w:rsidRDefault="00422589">
            <w:pPr>
              <w:jc w:val="center"/>
              <w:rPr>
                <w:rFonts w:ascii="Arial" w:hAnsi="Arial" w:cs="Arial"/>
                <w:sz w:val="20"/>
                <w:szCs w:val="20"/>
              </w:rPr>
            </w:pPr>
          </w:p>
          <w:p w14:paraId="7D454D79" w14:textId="77777777" w:rsidR="00422589" w:rsidRDefault="00422589" w:rsidP="00A7050C">
            <w:pPr>
              <w:rPr>
                <w:rFonts w:ascii="Arial" w:hAnsi="Arial" w:cs="Arial"/>
                <w:sz w:val="20"/>
                <w:szCs w:val="20"/>
              </w:rPr>
            </w:pPr>
          </w:p>
          <w:p w14:paraId="66BA0893" w14:textId="77777777" w:rsidR="00422589" w:rsidRDefault="00422589">
            <w:pPr>
              <w:jc w:val="center"/>
              <w:rPr>
                <w:rFonts w:ascii="Arial" w:hAnsi="Arial" w:cs="Arial"/>
                <w:sz w:val="20"/>
                <w:szCs w:val="20"/>
              </w:rPr>
            </w:pPr>
            <w:r>
              <w:rPr>
                <w:rFonts w:ascii="Arial" w:hAnsi="Arial" w:cs="Arial"/>
                <w:sz w:val="20"/>
                <w:szCs w:val="20"/>
              </w:rPr>
              <w:t>I</w:t>
            </w:r>
          </w:p>
          <w:p w14:paraId="09E7E5B8" w14:textId="77777777" w:rsidR="000656DA" w:rsidRDefault="000656DA">
            <w:pPr>
              <w:jc w:val="center"/>
              <w:rPr>
                <w:rFonts w:ascii="Arial" w:hAnsi="Arial" w:cs="Arial"/>
                <w:sz w:val="20"/>
                <w:szCs w:val="20"/>
              </w:rPr>
            </w:pPr>
          </w:p>
          <w:p w14:paraId="2064700E" w14:textId="77777777" w:rsidR="000656DA" w:rsidRDefault="000656DA">
            <w:pPr>
              <w:jc w:val="center"/>
              <w:rPr>
                <w:rFonts w:ascii="Arial" w:hAnsi="Arial" w:cs="Arial"/>
                <w:sz w:val="20"/>
                <w:szCs w:val="20"/>
              </w:rPr>
            </w:pPr>
          </w:p>
          <w:p w14:paraId="528BC12F" w14:textId="77777777" w:rsidR="00A7050C" w:rsidRDefault="00A7050C" w:rsidP="00D91F97">
            <w:pPr>
              <w:rPr>
                <w:rFonts w:ascii="Arial" w:hAnsi="Arial" w:cs="Arial"/>
                <w:sz w:val="20"/>
                <w:szCs w:val="20"/>
              </w:rPr>
            </w:pPr>
          </w:p>
          <w:p w14:paraId="482B8301" w14:textId="77777777" w:rsidR="000656DA" w:rsidRPr="00352468" w:rsidRDefault="000656DA">
            <w:pPr>
              <w:jc w:val="center"/>
              <w:rPr>
                <w:rFonts w:ascii="Arial" w:hAnsi="Arial" w:cs="Arial"/>
                <w:sz w:val="20"/>
                <w:szCs w:val="20"/>
              </w:rPr>
            </w:pPr>
            <w:r w:rsidRPr="00352468">
              <w:rPr>
                <w:rFonts w:ascii="Arial" w:hAnsi="Arial" w:cs="Arial"/>
                <w:sz w:val="20"/>
                <w:szCs w:val="20"/>
              </w:rPr>
              <w:t>AF/I/T</w:t>
            </w:r>
          </w:p>
        </w:tc>
      </w:tr>
    </w:tbl>
    <w:p w14:paraId="13B69FF4" w14:textId="08B6FD81" w:rsidR="00BB67EC" w:rsidRDefault="00BB67EC" w:rsidP="00BB67EC"/>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BB67EC" w14:paraId="03580B61" w14:textId="77777777" w:rsidTr="00A21EF4">
        <w:trPr>
          <w:trHeight w:val="692"/>
          <w:jc w:val="center"/>
        </w:trPr>
        <w:tc>
          <w:tcPr>
            <w:tcW w:w="4616" w:type="dxa"/>
            <w:tcBorders>
              <w:top w:val="single" w:sz="4" w:space="0" w:color="auto"/>
              <w:bottom w:val="single" w:sz="4" w:space="0" w:color="auto"/>
            </w:tcBorders>
          </w:tcPr>
          <w:p w14:paraId="632EFD23" w14:textId="77777777" w:rsidR="00333580" w:rsidRDefault="00333580" w:rsidP="00A21EF4">
            <w:pPr>
              <w:rPr>
                <w:rFonts w:ascii="Arial" w:hAnsi="Arial" w:cs="Arial"/>
                <w:b/>
                <w:sz w:val="20"/>
                <w:szCs w:val="20"/>
                <w:u w:val="single"/>
              </w:rPr>
            </w:pPr>
          </w:p>
          <w:p w14:paraId="6022FCD9" w14:textId="77777777" w:rsidR="00BB67EC" w:rsidRDefault="00BB67EC" w:rsidP="00A21EF4">
            <w:pPr>
              <w:rPr>
                <w:rFonts w:ascii="Arial" w:hAnsi="Arial" w:cs="Arial"/>
                <w:b/>
                <w:sz w:val="20"/>
                <w:szCs w:val="20"/>
                <w:u w:val="single"/>
              </w:rPr>
            </w:pPr>
            <w:r>
              <w:rPr>
                <w:rFonts w:ascii="Arial" w:hAnsi="Arial" w:cs="Arial"/>
                <w:b/>
                <w:sz w:val="20"/>
                <w:szCs w:val="20"/>
                <w:u w:val="single"/>
              </w:rPr>
              <w:t>Skills/Abilities</w:t>
            </w:r>
          </w:p>
          <w:p w14:paraId="394B0D4A" w14:textId="77777777" w:rsidR="00BB67EC" w:rsidRDefault="00BB67EC" w:rsidP="00A21EF4">
            <w:pPr>
              <w:rPr>
                <w:rFonts w:ascii="Arial" w:hAnsi="Arial" w:cs="Arial"/>
                <w:color w:val="FF0000"/>
                <w:sz w:val="20"/>
              </w:rPr>
            </w:pPr>
          </w:p>
          <w:p w14:paraId="0F499E69" w14:textId="77777777" w:rsidR="00BB67EC" w:rsidRDefault="00BB67EC" w:rsidP="00A21EF4">
            <w:pPr>
              <w:pStyle w:val="DefaultText"/>
              <w:rPr>
                <w:rFonts w:ascii="Arial" w:hAnsi="Arial"/>
                <w:sz w:val="20"/>
                <w:szCs w:val="20"/>
              </w:rPr>
            </w:pPr>
            <w:r>
              <w:rPr>
                <w:rFonts w:ascii="Arial" w:hAnsi="Arial"/>
                <w:sz w:val="20"/>
                <w:szCs w:val="20"/>
              </w:rPr>
              <w:t>Effective interview techniques.</w:t>
            </w:r>
          </w:p>
          <w:p w14:paraId="164EE369" w14:textId="77777777" w:rsidR="00BB67EC" w:rsidRDefault="00BB67EC" w:rsidP="00A21EF4">
            <w:pPr>
              <w:pStyle w:val="TableText"/>
              <w:rPr>
                <w:rFonts w:ascii="Arial" w:hAnsi="Arial" w:cs="Arial"/>
                <w:sz w:val="20"/>
                <w:szCs w:val="20"/>
              </w:rPr>
            </w:pPr>
          </w:p>
          <w:p w14:paraId="6B76EEA3" w14:textId="77777777" w:rsidR="00BB67EC" w:rsidRDefault="00BB67EC" w:rsidP="00A21EF4">
            <w:pPr>
              <w:pStyle w:val="BodyText"/>
            </w:pPr>
            <w:r>
              <w:t>Uses legal knowledge to good operational effect.</w:t>
            </w:r>
          </w:p>
          <w:p w14:paraId="4CADC598" w14:textId="77777777" w:rsidR="00BB67EC" w:rsidRDefault="00BB67EC" w:rsidP="00A21EF4">
            <w:pPr>
              <w:rPr>
                <w:rFonts w:ascii="Arial" w:hAnsi="Arial"/>
                <w:sz w:val="20"/>
                <w:szCs w:val="20"/>
              </w:rPr>
            </w:pPr>
          </w:p>
          <w:p w14:paraId="41824517" w14:textId="77777777" w:rsidR="00BB67EC" w:rsidRDefault="00BB67EC" w:rsidP="00A21EF4">
            <w:pPr>
              <w:rPr>
                <w:rFonts w:ascii="Arial" w:hAnsi="Arial"/>
                <w:sz w:val="20"/>
                <w:szCs w:val="20"/>
              </w:rPr>
            </w:pPr>
            <w:r>
              <w:rPr>
                <w:rFonts w:ascii="Arial" w:hAnsi="Arial"/>
                <w:sz w:val="20"/>
                <w:szCs w:val="20"/>
              </w:rPr>
              <w:t>Effectively applies a wide range of Force operational procedures.</w:t>
            </w:r>
          </w:p>
          <w:p w14:paraId="3DA15A46" w14:textId="77777777" w:rsidR="00BB67EC" w:rsidRDefault="00BB67EC" w:rsidP="00A21EF4">
            <w:pPr>
              <w:rPr>
                <w:rFonts w:ascii="Arial" w:hAnsi="Arial"/>
                <w:sz w:val="20"/>
                <w:szCs w:val="20"/>
              </w:rPr>
            </w:pPr>
          </w:p>
          <w:p w14:paraId="7210FDE0" w14:textId="77777777" w:rsidR="00BB67EC" w:rsidRDefault="00BB67EC" w:rsidP="00A21EF4">
            <w:pPr>
              <w:rPr>
                <w:rFonts w:ascii="Arial" w:hAnsi="Arial"/>
                <w:sz w:val="20"/>
                <w:szCs w:val="20"/>
              </w:rPr>
            </w:pPr>
            <w:r>
              <w:rPr>
                <w:rFonts w:ascii="Arial" w:hAnsi="Arial"/>
                <w:sz w:val="20"/>
                <w:szCs w:val="20"/>
              </w:rPr>
              <w:t>Keyboard and computer skills, including experience of inputting records, creating reports, retrieving information, researching databases.</w:t>
            </w:r>
          </w:p>
          <w:p w14:paraId="10E88166" w14:textId="77777777" w:rsidR="00BB67EC" w:rsidRDefault="00BB67EC" w:rsidP="00A21EF4">
            <w:pPr>
              <w:rPr>
                <w:rFonts w:ascii="Arial" w:hAnsi="Arial" w:cs="Arial"/>
                <w:b/>
                <w:sz w:val="20"/>
              </w:rPr>
            </w:pPr>
          </w:p>
        </w:tc>
        <w:tc>
          <w:tcPr>
            <w:tcW w:w="1623" w:type="dxa"/>
            <w:tcBorders>
              <w:top w:val="single" w:sz="4" w:space="0" w:color="auto"/>
              <w:bottom w:val="single" w:sz="4" w:space="0" w:color="auto"/>
            </w:tcBorders>
          </w:tcPr>
          <w:p w14:paraId="42B8E5D2" w14:textId="77777777" w:rsidR="00BB67EC" w:rsidRDefault="00BB67EC" w:rsidP="00A21EF4">
            <w:pPr>
              <w:jc w:val="center"/>
              <w:rPr>
                <w:rFonts w:ascii="Arial" w:hAnsi="Arial" w:cs="Arial"/>
                <w:sz w:val="20"/>
              </w:rPr>
            </w:pPr>
          </w:p>
          <w:p w14:paraId="4A5572DE" w14:textId="77777777" w:rsidR="00BB67EC" w:rsidRDefault="00BB67EC" w:rsidP="00A21EF4">
            <w:pPr>
              <w:jc w:val="center"/>
              <w:rPr>
                <w:rFonts w:ascii="Arial" w:hAnsi="Arial" w:cs="Arial"/>
                <w:sz w:val="20"/>
              </w:rPr>
            </w:pPr>
          </w:p>
          <w:p w14:paraId="2A821BDB" w14:textId="77777777" w:rsidR="00333580" w:rsidRDefault="00333580" w:rsidP="00A21EF4">
            <w:pPr>
              <w:jc w:val="center"/>
              <w:rPr>
                <w:rFonts w:ascii="Arial" w:hAnsi="Arial" w:cs="Arial"/>
                <w:sz w:val="20"/>
              </w:rPr>
            </w:pPr>
          </w:p>
          <w:p w14:paraId="4B2496B9" w14:textId="77777777" w:rsidR="00BB67EC" w:rsidRDefault="00BB67EC" w:rsidP="00A21EF4">
            <w:pPr>
              <w:jc w:val="center"/>
              <w:rPr>
                <w:rFonts w:ascii="Arial" w:hAnsi="Arial" w:cs="Arial"/>
                <w:sz w:val="20"/>
              </w:rPr>
            </w:pPr>
            <w:r>
              <w:rPr>
                <w:rFonts w:ascii="Arial" w:hAnsi="Arial" w:cs="Arial"/>
                <w:sz w:val="20"/>
              </w:rPr>
              <w:t>E</w:t>
            </w:r>
          </w:p>
          <w:p w14:paraId="55B71C82" w14:textId="77777777" w:rsidR="00BB67EC" w:rsidRDefault="00BB67EC" w:rsidP="00A21EF4">
            <w:pPr>
              <w:jc w:val="center"/>
              <w:rPr>
                <w:rFonts w:ascii="Arial" w:hAnsi="Arial" w:cs="Arial"/>
                <w:sz w:val="20"/>
              </w:rPr>
            </w:pPr>
          </w:p>
          <w:p w14:paraId="6CCD973E" w14:textId="77777777" w:rsidR="00BB67EC" w:rsidRDefault="00BB67EC" w:rsidP="00A21EF4">
            <w:pPr>
              <w:jc w:val="center"/>
              <w:rPr>
                <w:rFonts w:ascii="Arial" w:hAnsi="Arial" w:cs="Arial"/>
                <w:sz w:val="20"/>
              </w:rPr>
            </w:pPr>
            <w:r>
              <w:rPr>
                <w:rFonts w:ascii="Arial" w:hAnsi="Arial" w:cs="Arial"/>
                <w:sz w:val="20"/>
              </w:rPr>
              <w:t>E</w:t>
            </w:r>
          </w:p>
          <w:p w14:paraId="26301492" w14:textId="77777777" w:rsidR="00BB67EC" w:rsidRDefault="00BB67EC" w:rsidP="00A21EF4">
            <w:pPr>
              <w:jc w:val="center"/>
              <w:rPr>
                <w:rFonts w:ascii="Arial" w:hAnsi="Arial" w:cs="Arial"/>
                <w:sz w:val="20"/>
              </w:rPr>
            </w:pPr>
          </w:p>
          <w:p w14:paraId="1D91E003" w14:textId="77777777" w:rsidR="00BB67EC" w:rsidRDefault="00BB67EC" w:rsidP="00A21EF4">
            <w:pPr>
              <w:jc w:val="center"/>
              <w:rPr>
                <w:rFonts w:ascii="Arial" w:hAnsi="Arial" w:cs="Arial"/>
                <w:sz w:val="20"/>
              </w:rPr>
            </w:pPr>
            <w:r>
              <w:rPr>
                <w:rFonts w:ascii="Arial" w:hAnsi="Arial" w:cs="Arial"/>
                <w:sz w:val="20"/>
              </w:rPr>
              <w:t>E</w:t>
            </w:r>
          </w:p>
          <w:p w14:paraId="004B84B2" w14:textId="77777777" w:rsidR="00BB67EC" w:rsidRDefault="00BB67EC" w:rsidP="00A21EF4">
            <w:pPr>
              <w:jc w:val="center"/>
              <w:rPr>
                <w:rFonts w:ascii="Arial" w:hAnsi="Arial" w:cs="Arial"/>
                <w:sz w:val="20"/>
              </w:rPr>
            </w:pPr>
          </w:p>
          <w:p w14:paraId="3BD75DC0" w14:textId="77777777" w:rsidR="00BB67EC" w:rsidRDefault="00BB67EC" w:rsidP="00333580">
            <w:pPr>
              <w:rPr>
                <w:rFonts w:ascii="Arial" w:hAnsi="Arial" w:cs="Arial"/>
                <w:sz w:val="20"/>
              </w:rPr>
            </w:pPr>
          </w:p>
          <w:p w14:paraId="50346105" w14:textId="77777777" w:rsidR="00BB67EC" w:rsidRDefault="00BB67EC" w:rsidP="00A21EF4">
            <w:pPr>
              <w:jc w:val="center"/>
              <w:rPr>
                <w:rFonts w:ascii="Arial" w:hAnsi="Arial" w:cs="Arial"/>
                <w:sz w:val="20"/>
              </w:rPr>
            </w:pPr>
            <w:r>
              <w:rPr>
                <w:rFonts w:ascii="Arial" w:hAnsi="Arial" w:cs="Arial"/>
                <w:sz w:val="20"/>
              </w:rPr>
              <w:t>E</w:t>
            </w:r>
          </w:p>
        </w:tc>
        <w:tc>
          <w:tcPr>
            <w:tcW w:w="3099" w:type="dxa"/>
            <w:tcBorders>
              <w:top w:val="single" w:sz="4" w:space="0" w:color="auto"/>
              <w:bottom w:val="single" w:sz="4" w:space="0" w:color="auto"/>
            </w:tcBorders>
          </w:tcPr>
          <w:p w14:paraId="047AE798" w14:textId="77777777" w:rsidR="00BB67EC" w:rsidRDefault="00BB67EC" w:rsidP="00A21EF4">
            <w:pPr>
              <w:jc w:val="center"/>
              <w:rPr>
                <w:rFonts w:ascii="Arial" w:hAnsi="Arial" w:cs="Arial"/>
                <w:sz w:val="20"/>
              </w:rPr>
            </w:pPr>
          </w:p>
          <w:p w14:paraId="7A135F79" w14:textId="77777777" w:rsidR="00BB67EC" w:rsidRDefault="00BB67EC" w:rsidP="00A21EF4">
            <w:pPr>
              <w:jc w:val="center"/>
              <w:rPr>
                <w:rFonts w:ascii="Arial" w:hAnsi="Arial" w:cs="Arial"/>
                <w:sz w:val="20"/>
              </w:rPr>
            </w:pPr>
          </w:p>
          <w:p w14:paraId="08B08C5A" w14:textId="77777777" w:rsidR="00333580" w:rsidRDefault="00333580" w:rsidP="00A21EF4">
            <w:pPr>
              <w:jc w:val="center"/>
              <w:rPr>
                <w:rFonts w:ascii="Arial" w:hAnsi="Arial" w:cs="Arial"/>
                <w:sz w:val="20"/>
              </w:rPr>
            </w:pPr>
          </w:p>
          <w:p w14:paraId="54429A12" w14:textId="77777777" w:rsidR="00BB67EC" w:rsidRDefault="00BB67EC" w:rsidP="00A21EF4">
            <w:pPr>
              <w:jc w:val="center"/>
              <w:rPr>
                <w:rFonts w:ascii="Arial" w:hAnsi="Arial" w:cs="Arial"/>
                <w:sz w:val="20"/>
              </w:rPr>
            </w:pPr>
            <w:r>
              <w:rPr>
                <w:rFonts w:ascii="Arial" w:hAnsi="Arial" w:cs="Arial"/>
                <w:sz w:val="20"/>
              </w:rPr>
              <w:t>AF/I</w:t>
            </w:r>
          </w:p>
          <w:p w14:paraId="1A1D7AC9" w14:textId="77777777" w:rsidR="00BB67EC" w:rsidRDefault="00BB67EC" w:rsidP="00A21EF4">
            <w:pPr>
              <w:jc w:val="center"/>
              <w:rPr>
                <w:rFonts w:ascii="Arial" w:hAnsi="Arial" w:cs="Arial"/>
                <w:sz w:val="20"/>
              </w:rPr>
            </w:pPr>
          </w:p>
          <w:p w14:paraId="77FC271D" w14:textId="77777777" w:rsidR="00BB67EC" w:rsidRDefault="00BB67EC" w:rsidP="00A21EF4">
            <w:pPr>
              <w:jc w:val="center"/>
              <w:rPr>
                <w:rFonts w:ascii="Arial" w:hAnsi="Arial" w:cs="Arial"/>
                <w:sz w:val="20"/>
              </w:rPr>
            </w:pPr>
            <w:r>
              <w:rPr>
                <w:rFonts w:ascii="Arial" w:hAnsi="Arial" w:cs="Arial"/>
                <w:sz w:val="20"/>
              </w:rPr>
              <w:t>AF/I</w:t>
            </w:r>
          </w:p>
          <w:p w14:paraId="1F758949" w14:textId="77777777" w:rsidR="00BB67EC" w:rsidRDefault="00BB67EC" w:rsidP="00A21EF4">
            <w:pPr>
              <w:jc w:val="center"/>
              <w:rPr>
                <w:rFonts w:ascii="Arial" w:hAnsi="Arial" w:cs="Arial"/>
                <w:sz w:val="20"/>
              </w:rPr>
            </w:pPr>
          </w:p>
          <w:p w14:paraId="7B2071D5" w14:textId="77777777" w:rsidR="00BB67EC" w:rsidRDefault="00BB67EC" w:rsidP="00A21EF4">
            <w:pPr>
              <w:jc w:val="center"/>
              <w:rPr>
                <w:rFonts w:ascii="Arial" w:hAnsi="Arial" w:cs="Arial"/>
                <w:sz w:val="20"/>
              </w:rPr>
            </w:pPr>
            <w:r>
              <w:rPr>
                <w:rFonts w:ascii="Arial" w:hAnsi="Arial" w:cs="Arial"/>
                <w:sz w:val="20"/>
              </w:rPr>
              <w:t>AF/I</w:t>
            </w:r>
          </w:p>
          <w:p w14:paraId="26BC010D" w14:textId="77777777" w:rsidR="00BB67EC" w:rsidRDefault="00BB67EC" w:rsidP="00A21EF4">
            <w:pPr>
              <w:jc w:val="center"/>
              <w:rPr>
                <w:rFonts w:ascii="Arial" w:hAnsi="Arial" w:cs="Arial"/>
                <w:sz w:val="20"/>
              </w:rPr>
            </w:pPr>
          </w:p>
          <w:p w14:paraId="458BE56C" w14:textId="77777777" w:rsidR="00BB67EC" w:rsidRDefault="00BB67EC" w:rsidP="00333580">
            <w:pPr>
              <w:rPr>
                <w:rFonts w:ascii="Arial" w:hAnsi="Arial" w:cs="Arial"/>
                <w:sz w:val="20"/>
              </w:rPr>
            </w:pPr>
          </w:p>
          <w:p w14:paraId="22ED440A" w14:textId="77777777" w:rsidR="00BB67EC" w:rsidRDefault="00BB67EC" w:rsidP="00A21EF4">
            <w:pPr>
              <w:jc w:val="center"/>
              <w:rPr>
                <w:rFonts w:ascii="Arial" w:hAnsi="Arial" w:cs="Arial"/>
                <w:sz w:val="20"/>
              </w:rPr>
            </w:pPr>
            <w:r>
              <w:rPr>
                <w:rFonts w:ascii="Arial" w:hAnsi="Arial" w:cs="Arial"/>
                <w:sz w:val="20"/>
              </w:rPr>
              <w:t>AF/I</w:t>
            </w:r>
          </w:p>
        </w:tc>
      </w:tr>
      <w:tr w:rsidR="00BB67EC" w14:paraId="0EBD2166" w14:textId="77777777" w:rsidTr="00A21EF4">
        <w:trPr>
          <w:trHeight w:val="1287"/>
          <w:jc w:val="center"/>
        </w:trPr>
        <w:tc>
          <w:tcPr>
            <w:tcW w:w="4616" w:type="dxa"/>
            <w:tcBorders>
              <w:bottom w:val="single" w:sz="4" w:space="0" w:color="auto"/>
            </w:tcBorders>
          </w:tcPr>
          <w:p w14:paraId="63B93040" w14:textId="77777777" w:rsidR="00BB67EC" w:rsidRDefault="00BB67EC" w:rsidP="00A21EF4">
            <w:pPr>
              <w:pStyle w:val="Heading2"/>
              <w:rPr>
                <w:rFonts w:ascii="Arial" w:hAnsi="Arial" w:cs="Arial"/>
                <w:i w:val="0"/>
                <w:sz w:val="20"/>
                <w:szCs w:val="20"/>
                <w:u w:val="single"/>
              </w:rPr>
            </w:pPr>
            <w:r>
              <w:rPr>
                <w:rFonts w:ascii="Arial" w:hAnsi="Arial" w:cs="Arial"/>
                <w:i w:val="0"/>
                <w:sz w:val="20"/>
                <w:szCs w:val="20"/>
                <w:u w:val="single"/>
              </w:rPr>
              <w:t>Other</w:t>
            </w:r>
          </w:p>
          <w:p w14:paraId="0F1DD5EE" w14:textId="77777777" w:rsidR="00333580" w:rsidRPr="00333580" w:rsidRDefault="00333580" w:rsidP="00333580"/>
          <w:p w14:paraId="527CE0F0" w14:textId="77777777" w:rsidR="00BB67EC" w:rsidRDefault="00BB67EC" w:rsidP="00A21EF4">
            <w:pPr>
              <w:pStyle w:val="Header"/>
              <w:rPr>
                <w:rFonts w:ascii="Arial" w:hAnsi="Arial" w:cs="Arial"/>
                <w:sz w:val="20"/>
              </w:rPr>
            </w:pPr>
            <w:r>
              <w:rPr>
                <w:rFonts w:ascii="Arial" w:hAnsi="Arial" w:cs="Arial"/>
                <w:sz w:val="20"/>
              </w:rPr>
              <w:t>Has achieved a good attendance record.</w:t>
            </w:r>
          </w:p>
          <w:p w14:paraId="52AB6F26" w14:textId="77777777" w:rsidR="00BB67EC" w:rsidRDefault="00BB67EC" w:rsidP="00A21EF4">
            <w:pPr>
              <w:rPr>
                <w:rFonts w:ascii="Arial" w:hAnsi="Arial" w:cs="Arial"/>
                <w:sz w:val="20"/>
              </w:rPr>
            </w:pPr>
          </w:p>
          <w:p w14:paraId="15D3F8A6" w14:textId="77777777" w:rsidR="00BB67EC" w:rsidRDefault="00BB67EC" w:rsidP="00A21EF4">
            <w:pPr>
              <w:rPr>
                <w:rFonts w:ascii="Arial" w:hAnsi="Arial" w:cs="Arial"/>
                <w:color w:val="000000"/>
                <w:sz w:val="20"/>
                <w:szCs w:val="20"/>
              </w:rPr>
            </w:pPr>
            <w:r>
              <w:rPr>
                <w:rFonts w:ascii="Arial" w:hAnsi="Arial" w:cs="Arial"/>
                <w:color w:val="000000"/>
                <w:sz w:val="20"/>
                <w:szCs w:val="20"/>
              </w:rPr>
              <w:t xml:space="preserve">This is a designated post under the Force Vetting Strategy and the post will therefore attract an enhanced level of vetting. </w:t>
            </w:r>
          </w:p>
          <w:p w14:paraId="7FF6A4BC" w14:textId="77777777" w:rsidR="00BB67EC" w:rsidRDefault="00BB67EC" w:rsidP="00A21EF4">
            <w:pPr>
              <w:rPr>
                <w:rFonts w:ascii="Arial" w:hAnsi="Arial" w:cs="Arial"/>
                <w:color w:val="000000"/>
                <w:sz w:val="20"/>
                <w:szCs w:val="20"/>
              </w:rPr>
            </w:pPr>
          </w:p>
          <w:p w14:paraId="341AB57C" w14:textId="77777777" w:rsidR="00BB67EC" w:rsidRDefault="00BB67EC" w:rsidP="00A21EF4">
            <w:pPr>
              <w:pStyle w:val="Header"/>
              <w:rPr>
                <w:rFonts w:ascii="Arial" w:hAnsi="Arial"/>
                <w:sz w:val="20"/>
                <w:szCs w:val="20"/>
              </w:rPr>
            </w:pPr>
            <w:r>
              <w:rPr>
                <w:rFonts w:ascii="Arial" w:hAnsi="Arial"/>
                <w:sz w:val="20"/>
                <w:szCs w:val="20"/>
              </w:rPr>
              <w:t xml:space="preserve">Officer’s applications for this post will only be considered if they have provided a DNA sample for the elimination database. </w:t>
            </w:r>
          </w:p>
          <w:p w14:paraId="7FB1332E" w14:textId="77777777" w:rsidR="00BB67EC" w:rsidRDefault="00BB67EC" w:rsidP="00A21EF4">
            <w:pPr>
              <w:rPr>
                <w:rFonts w:ascii="Arial" w:hAnsi="Arial" w:cs="Arial"/>
                <w:sz w:val="20"/>
              </w:rPr>
            </w:pPr>
          </w:p>
        </w:tc>
        <w:tc>
          <w:tcPr>
            <w:tcW w:w="1623" w:type="dxa"/>
            <w:tcBorders>
              <w:bottom w:val="single" w:sz="4" w:space="0" w:color="auto"/>
            </w:tcBorders>
          </w:tcPr>
          <w:p w14:paraId="4C056372" w14:textId="77777777" w:rsidR="00BB67EC" w:rsidRDefault="00BB67EC" w:rsidP="00A21EF4">
            <w:pPr>
              <w:jc w:val="center"/>
              <w:rPr>
                <w:rFonts w:ascii="Arial" w:hAnsi="Arial" w:cs="Arial"/>
                <w:sz w:val="20"/>
              </w:rPr>
            </w:pPr>
          </w:p>
          <w:p w14:paraId="05C4F072" w14:textId="77777777" w:rsidR="00BB67EC" w:rsidRDefault="00BB67EC" w:rsidP="00A21EF4">
            <w:pPr>
              <w:jc w:val="center"/>
              <w:rPr>
                <w:rFonts w:ascii="Arial" w:hAnsi="Arial" w:cs="Arial"/>
                <w:sz w:val="20"/>
              </w:rPr>
            </w:pPr>
          </w:p>
          <w:p w14:paraId="7A769BA8" w14:textId="77777777" w:rsidR="00333580" w:rsidRDefault="00333580" w:rsidP="00A21EF4">
            <w:pPr>
              <w:jc w:val="center"/>
              <w:rPr>
                <w:rFonts w:ascii="Arial" w:hAnsi="Arial" w:cs="Arial"/>
                <w:sz w:val="20"/>
              </w:rPr>
            </w:pPr>
          </w:p>
          <w:p w14:paraId="6F490BB2" w14:textId="77777777" w:rsidR="00BB67EC" w:rsidRDefault="00BB67EC" w:rsidP="00A21EF4">
            <w:pPr>
              <w:jc w:val="center"/>
              <w:rPr>
                <w:rFonts w:ascii="Arial" w:hAnsi="Arial" w:cs="Arial"/>
                <w:sz w:val="20"/>
              </w:rPr>
            </w:pPr>
            <w:r>
              <w:rPr>
                <w:rFonts w:ascii="Arial" w:hAnsi="Arial" w:cs="Arial"/>
                <w:sz w:val="20"/>
              </w:rPr>
              <w:t>E</w:t>
            </w:r>
          </w:p>
          <w:p w14:paraId="14CDBAD2" w14:textId="77777777" w:rsidR="00BB67EC" w:rsidRDefault="00BB67EC" w:rsidP="00BB67EC">
            <w:pPr>
              <w:rPr>
                <w:rFonts w:ascii="Arial" w:hAnsi="Arial" w:cs="Arial"/>
                <w:sz w:val="20"/>
              </w:rPr>
            </w:pPr>
          </w:p>
          <w:p w14:paraId="4A949AE0" w14:textId="77777777" w:rsidR="00BB67EC" w:rsidRDefault="00BB67EC" w:rsidP="00BB67EC">
            <w:pPr>
              <w:rPr>
                <w:rFonts w:ascii="Arial" w:hAnsi="Arial" w:cs="Arial"/>
                <w:sz w:val="20"/>
              </w:rPr>
            </w:pPr>
          </w:p>
          <w:p w14:paraId="3384D059" w14:textId="77777777" w:rsidR="00BB67EC" w:rsidRDefault="00BB67EC" w:rsidP="00A21EF4">
            <w:pPr>
              <w:jc w:val="center"/>
              <w:rPr>
                <w:rFonts w:ascii="Arial" w:hAnsi="Arial" w:cs="Arial"/>
                <w:sz w:val="20"/>
              </w:rPr>
            </w:pPr>
            <w:r>
              <w:rPr>
                <w:rFonts w:ascii="Arial" w:hAnsi="Arial" w:cs="Arial"/>
                <w:sz w:val="20"/>
              </w:rPr>
              <w:t>E</w:t>
            </w:r>
          </w:p>
          <w:p w14:paraId="0939B9CE" w14:textId="77777777" w:rsidR="00BB67EC" w:rsidRDefault="00BB67EC" w:rsidP="00A21EF4">
            <w:pPr>
              <w:jc w:val="center"/>
              <w:rPr>
                <w:rFonts w:ascii="Arial" w:hAnsi="Arial" w:cs="Arial"/>
                <w:sz w:val="20"/>
              </w:rPr>
            </w:pPr>
          </w:p>
          <w:p w14:paraId="0699D4A7" w14:textId="77777777" w:rsidR="00BB67EC" w:rsidRDefault="00BB67EC" w:rsidP="00A21EF4">
            <w:pPr>
              <w:jc w:val="center"/>
              <w:rPr>
                <w:rFonts w:ascii="Arial" w:hAnsi="Arial" w:cs="Arial"/>
                <w:sz w:val="20"/>
              </w:rPr>
            </w:pPr>
          </w:p>
          <w:p w14:paraId="567FC2B7" w14:textId="77777777" w:rsidR="00BB67EC" w:rsidRDefault="00BB67EC" w:rsidP="00A21EF4">
            <w:pPr>
              <w:jc w:val="center"/>
              <w:rPr>
                <w:rFonts w:ascii="Arial" w:hAnsi="Arial" w:cs="Arial"/>
                <w:sz w:val="20"/>
              </w:rPr>
            </w:pPr>
          </w:p>
          <w:p w14:paraId="7E5DBB39" w14:textId="77777777" w:rsidR="00BB67EC" w:rsidRDefault="00BB67EC" w:rsidP="00A21EF4">
            <w:pPr>
              <w:jc w:val="center"/>
              <w:rPr>
                <w:rFonts w:ascii="Arial" w:hAnsi="Arial" w:cs="Arial"/>
                <w:sz w:val="20"/>
              </w:rPr>
            </w:pPr>
            <w:r>
              <w:rPr>
                <w:rFonts w:ascii="Arial" w:hAnsi="Arial" w:cs="Arial"/>
                <w:sz w:val="20"/>
              </w:rPr>
              <w:t>E</w:t>
            </w:r>
          </w:p>
        </w:tc>
        <w:tc>
          <w:tcPr>
            <w:tcW w:w="3099" w:type="dxa"/>
            <w:tcBorders>
              <w:bottom w:val="single" w:sz="4" w:space="0" w:color="auto"/>
            </w:tcBorders>
          </w:tcPr>
          <w:p w14:paraId="6CE46441" w14:textId="77777777" w:rsidR="00BB67EC" w:rsidRDefault="00BB67EC" w:rsidP="00A21EF4">
            <w:pPr>
              <w:rPr>
                <w:rFonts w:ascii="Arial" w:hAnsi="Arial" w:cs="Arial"/>
                <w:sz w:val="20"/>
              </w:rPr>
            </w:pPr>
          </w:p>
          <w:p w14:paraId="10E6F6D8" w14:textId="77777777" w:rsidR="00BB67EC" w:rsidRDefault="00BB67EC" w:rsidP="00A21EF4">
            <w:pPr>
              <w:rPr>
                <w:rFonts w:ascii="Arial" w:hAnsi="Arial" w:cs="Arial"/>
                <w:sz w:val="20"/>
              </w:rPr>
            </w:pPr>
          </w:p>
          <w:p w14:paraId="71788E67" w14:textId="77777777" w:rsidR="00333580" w:rsidRDefault="00333580" w:rsidP="00A21EF4">
            <w:pPr>
              <w:rPr>
                <w:rFonts w:ascii="Arial" w:hAnsi="Arial" w:cs="Arial"/>
                <w:sz w:val="20"/>
              </w:rPr>
            </w:pPr>
          </w:p>
          <w:p w14:paraId="07987F3C" w14:textId="77777777" w:rsidR="00BB67EC" w:rsidRDefault="00BB67EC" w:rsidP="00A21EF4">
            <w:pPr>
              <w:jc w:val="center"/>
              <w:rPr>
                <w:rFonts w:ascii="Arial" w:hAnsi="Arial" w:cs="Arial"/>
                <w:sz w:val="20"/>
              </w:rPr>
            </w:pPr>
            <w:r>
              <w:rPr>
                <w:rFonts w:ascii="Arial" w:hAnsi="Arial" w:cs="Arial"/>
                <w:sz w:val="20"/>
              </w:rPr>
              <w:t>AF(E)</w:t>
            </w:r>
          </w:p>
          <w:p w14:paraId="0055CE35" w14:textId="77777777" w:rsidR="00BB67EC" w:rsidRDefault="00BB67EC" w:rsidP="00A21EF4">
            <w:pPr>
              <w:jc w:val="center"/>
              <w:rPr>
                <w:rFonts w:ascii="Arial" w:hAnsi="Arial" w:cs="Arial"/>
                <w:sz w:val="20"/>
              </w:rPr>
            </w:pPr>
          </w:p>
          <w:p w14:paraId="76D47D93" w14:textId="77777777" w:rsidR="00BB67EC" w:rsidRDefault="00BB67EC" w:rsidP="00A21EF4">
            <w:pPr>
              <w:jc w:val="center"/>
              <w:rPr>
                <w:rFonts w:ascii="Arial" w:hAnsi="Arial" w:cs="Arial"/>
                <w:sz w:val="20"/>
              </w:rPr>
            </w:pPr>
          </w:p>
          <w:p w14:paraId="50E264B1" w14:textId="77777777" w:rsidR="00BB67EC" w:rsidRDefault="00BB67EC" w:rsidP="00A21EF4">
            <w:pPr>
              <w:jc w:val="center"/>
              <w:rPr>
                <w:rFonts w:ascii="Arial" w:hAnsi="Arial" w:cs="Arial"/>
                <w:sz w:val="20"/>
              </w:rPr>
            </w:pPr>
          </w:p>
          <w:p w14:paraId="183DBEEF" w14:textId="77777777" w:rsidR="00BB67EC" w:rsidRDefault="00BB67EC" w:rsidP="00A21EF4">
            <w:pPr>
              <w:jc w:val="center"/>
              <w:rPr>
                <w:rFonts w:ascii="Arial" w:hAnsi="Arial" w:cs="Arial"/>
                <w:sz w:val="20"/>
              </w:rPr>
            </w:pPr>
          </w:p>
          <w:p w14:paraId="13D28821" w14:textId="77777777" w:rsidR="00BB67EC" w:rsidRDefault="00BB67EC" w:rsidP="00A21EF4">
            <w:pPr>
              <w:jc w:val="center"/>
              <w:rPr>
                <w:rFonts w:ascii="Arial" w:hAnsi="Arial" w:cs="Arial"/>
                <w:sz w:val="20"/>
              </w:rPr>
            </w:pPr>
          </w:p>
        </w:tc>
      </w:tr>
    </w:tbl>
    <w:p w14:paraId="43D48239" w14:textId="77777777" w:rsidR="00BB67EC" w:rsidRPr="00BB67EC" w:rsidRDefault="00BB67EC" w:rsidP="00BB67EC">
      <w:pPr>
        <w:rPr>
          <w:sz w:val="20"/>
          <w:szCs w:val="20"/>
        </w:rPr>
      </w:pPr>
    </w:p>
    <w:p w14:paraId="02356DDA" w14:textId="656737CC" w:rsidR="00422589" w:rsidRPr="00BB67EC" w:rsidRDefault="00422589" w:rsidP="00BB67EC">
      <w:r>
        <w:rPr>
          <w:rFonts w:ascii="Arial" w:hAnsi="Arial" w:cs="Arial"/>
          <w:b/>
          <w:u w:val="single"/>
        </w:rPr>
        <w:t>Key</w:t>
      </w:r>
    </w:p>
    <w:p w14:paraId="56C3FC64" w14:textId="77777777" w:rsidR="00422589" w:rsidRPr="00BB67EC" w:rsidRDefault="00422589">
      <w:pPr>
        <w:pStyle w:val="Head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tblGrid>
      <w:tr w:rsidR="00422589" w14:paraId="277DA708" w14:textId="77777777">
        <w:tc>
          <w:tcPr>
            <w:tcW w:w="1008" w:type="dxa"/>
          </w:tcPr>
          <w:p w14:paraId="37B66B03" w14:textId="77777777" w:rsidR="00422589" w:rsidRDefault="00422589">
            <w:pPr>
              <w:pStyle w:val="Header"/>
              <w:spacing w:before="60" w:after="60"/>
              <w:rPr>
                <w:rFonts w:ascii="Arial" w:hAnsi="Arial" w:cs="Arial"/>
                <w:b/>
              </w:rPr>
            </w:pPr>
            <w:r>
              <w:rPr>
                <w:rFonts w:ascii="Arial" w:hAnsi="Arial" w:cs="Arial"/>
                <w:b/>
              </w:rPr>
              <w:t>AF(E)</w:t>
            </w:r>
          </w:p>
        </w:tc>
        <w:tc>
          <w:tcPr>
            <w:tcW w:w="5400" w:type="dxa"/>
          </w:tcPr>
          <w:p w14:paraId="6C342508" w14:textId="77777777" w:rsidR="00422589" w:rsidRDefault="00422589">
            <w:pPr>
              <w:pStyle w:val="Header"/>
              <w:spacing w:before="60" w:after="60"/>
              <w:rPr>
                <w:rFonts w:ascii="Arial" w:hAnsi="Arial" w:cs="Arial"/>
                <w:b/>
              </w:rPr>
            </w:pPr>
            <w:r>
              <w:rPr>
                <w:rFonts w:ascii="Arial" w:hAnsi="Arial" w:cs="Arial"/>
                <w:b/>
              </w:rPr>
              <w:t>Eligibility (this will be checked by the recruitment team)</w:t>
            </w:r>
          </w:p>
        </w:tc>
      </w:tr>
      <w:tr w:rsidR="00422589" w14:paraId="34185BD6" w14:textId="77777777">
        <w:tc>
          <w:tcPr>
            <w:tcW w:w="1008" w:type="dxa"/>
          </w:tcPr>
          <w:p w14:paraId="1A7DB2F4" w14:textId="77777777" w:rsidR="00422589" w:rsidRDefault="00422589">
            <w:pPr>
              <w:pStyle w:val="Header"/>
              <w:spacing w:before="60" w:after="60"/>
              <w:rPr>
                <w:rFonts w:ascii="Arial" w:hAnsi="Arial" w:cs="Arial"/>
                <w:b/>
              </w:rPr>
            </w:pPr>
            <w:r>
              <w:rPr>
                <w:rFonts w:ascii="Arial" w:hAnsi="Arial" w:cs="Arial"/>
                <w:b/>
              </w:rPr>
              <w:t>AF</w:t>
            </w:r>
          </w:p>
        </w:tc>
        <w:tc>
          <w:tcPr>
            <w:tcW w:w="5400" w:type="dxa"/>
          </w:tcPr>
          <w:p w14:paraId="6346F455" w14:textId="77777777" w:rsidR="00422589" w:rsidRDefault="00422589">
            <w:pPr>
              <w:pStyle w:val="Header"/>
              <w:spacing w:before="60" w:after="60"/>
              <w:rPr>
                <w:rFonts w:ascii="Arial" w:hAnsi="Arial" w:cs="Arial"/>
                <w:b/>
              </w:rPr>
            </w:pPr>
            <w:r>
              <w:rPr>
                <w:rFonts w:ascii="Arial" w:hAnsi="Arial" w:cs="Arial"/>
                <w:b/>
              </w:rPr>
              <w:t>Application Form</w:t>
            </w:r>
          </w:p>
        </w:tc>
      </w:tr>
      <w:tr w:rsidR="00422589" w14:paraId="7FF09AD0" w14:textId="77777777">
        <w:tc>
          <w:tcPr>
            <w:tcW w:w="1008" w:type="dxa"/>
          </w:tcPr>
          <w:p w14:paraId="2587FD5B" w14:textId="77777777" w:rsidR="00422589" w:rsidRDefault="00422589">
            <w:pPr>
              <w:pStyle w:val="Header"/>
              <w:spacing w:before="60" w:after="60"/>
              <w:rPr>
                <w:rFonts w:ascii="Arial" w:hAnsi="Arial" w:cs="Arial"/>
                <w:b/>
              </w:rPr>
            </w:pPr>
            <w:r>
              <w:rPr>
                <w:rFonts w:ascii="Arial" w:hAnsi="Arial" w:cs="Arial"/>
                <w:b/>
              </w:rPr>
              <w:t>C</w:t>
            </w:r>
          </w:p>
        </w:tc>
        <w:tc>
          <w:tcPr>
            <w:tcW w:w="5400" w:type="dxa"/>
          </w:tcPr>
          <w:p w14:paraId="6D0F5303" w14:textId="77777777" w:rsidR="00422589" w:rsidRDefault="00422589">
            <w:pPr>
              <w:pStyle w:val="Header"/>
              <w:spacing w:before="60" w:after="60"/>
              <w:rPr>
                <w:rFonts w:ascii="Arial" w:hAnsi="Arial" w:cs="Arial"/>
                <w:b/>
              </w:rPr>
            </w:pPr>
            <w:r>
              <w:rPr>
                <w:rFonts w:ascii="Arial" w:hAnsi="Arial" w:cs="Arial"/>
                <w:b/>
              </w:rPr>
              <w:t>Certificate</w:t>
            </w:r>
          </w:p>
        </w:tc>
      </w:tr>
      <w:tr w:rsidR="00422589" w14:paraId="71E1BC22" w14:textId="77777777">
        <w:tc>
          <w:tcPr>
            <w:tcW w:w="1008" w:type="dxa"/>
          </w:tcPr>
          <w:p w14:paraId="4C702029" w14:textId="77777777" w:rsidR="00422589" w:rsidRDefault="00422589">
            <w:pPr>
              <w:pStyle w:val="Header"/>
              <w:spacing w:before="60" w:after="60"/>
              <w:rPr>
                <w:rFonts w:ascii="Arial" w:hAnsi="Arial" w:cs="Arial"/>
                <w:b/>
              </w:rPr>
            </w:pPr>
            <w:r>
              <w:rPr>
                <w:rFonts w:ascii="Arial" w:hAnsi="Arial" w:cs="Arial"/>
                <w:b/>
              </w:rPr>
              <w:t>T</w:t>
            </w:r>
          </w:p>
        </w:tc>
        <w:tc>
          <w:tcPr>
            <w:tcW w:w="5400" w:type="dxa"/>
          </w:tcPr>
          <w:p w14:paraId="048EB5D1" w14:textId="77777777" w:rsidR="00422589" w:rsidRDefault="00422589">
            <w:pPr>
              <w:pStyle w:val="Header"/>
              <w:spacing w:before="60" w:after="60"/>
              <w:rPr>
                <w:rFonts w:ascii="Arial" w:hAnsi="Arial" w:cs="Arial"/>
                <w:b/>
              </w:rPr>
            </w:pPr>
            <w:r>
              <w:rPr>
                <w:rFonts w:ascii="Arial" w:hAnsi="Arial" w:cs="Arial"/>
                <w:b/>
              </w:rPr>
              <w:t>Test</w:t>
            </w:r>
          </w:p>
        </w:tc>
      </w:tr>
      <w:tr w:rsidR="00422589" w14:paraId="09A787C8" w14:textId="77777777">
        <w:tc>
          <w:tcPr>
            <w:tcW w:w="1008" w:type="dxa"/>
          </w:tcPr>
          <w:p w14:paraId="7BFB60CE" w14:textId="77777777" w:rsidR="00422589" w:rsidRDefault="00422589">
            <w:pPr>
              <w:pStyle w:val="Header"/>
              <w:spacing w:before="60" w:after="60"/>
              <w:rPr>
                <w:rFonts w:ascii="Arial" w:hAnsi="Arial" w:cs="Arial"/>
                <w:b/>
              </w:rPr>
            </w:pPr>
            <w:r>
              <w:rPr>
                <w:rFonts w:ascii="Arial" w:hAnsi="Arial" w:cs="Arial"/>
                <w:b/>
              </w:rPr>
              <w:t>I</w:t>
            </w:r>
          </w:p>
        </w:tc>
        <w:tc>
          <w:tcPr>
            <w:tcW w:w="5400" w:type="dxa"/>
          </w:tcPr>
          <w:p w14:paraId="75BDB3CC" w14:textId="77777777" w:rsidR="00422589" w:rsidRDefault="00422589">
            <w:pPr>
              <w:pStyle w:val="Header"/>
              <w:spacing w:before="60" w:after="60"/>
              <w:rPr>
                <w:rFonts w:ascii="Arial" w:hAnsi="Arial" w:cs="Arial"/>
                <w:b/>
              </w:rPr>
            </w:pPr>
            <w:r>
              <w:rPr>
                <w:rFonts w:ascii="Arial" w:hAnsi="Arial" w:cs="Arial"/>
                <w:b/>
              </w:rPr>
              <w:t>Interview</w:t>
            </w:r>
          </w:p>
        </w:tc>
      </w:tr>
    </w:tbl>
    <w:p w14:paraId="029508F3" w14:textId="77777777" w:rsidR="00BB67EC" w:rsidRDefault="00BB67EC">
      <w:pPr>
        <w:pStyle w:val="Header"/>
        <w:rPr>
          <w:rFonts w:ascii="Arial" w:hAnsi="Arial" w:cs="Arial"/>
          <w:b/>
          <w:sz w:val="20"/>
        </w:rPr>
      </w:pPr>
    </w:p>
    <w:p w14:paraId="06BAA723" w14:textId="4D9C1EE1" w:rsidR="00BB67EC" w:rsidRDefault="00BB67EC">
      <w:pPr>
        <w:pStyle w:val="Header"/>
        <w:rPr>
          <w:rFonts w:ascii="Arial" w:hAnsi="Arial" w:cs="Arial"/>
          <w:b/>
          <w:sz w:val="20"/>
        </w:rPr>
      </w:pPr>
      <w:r>
        <w:rPr>
          <w:rFonts w:ascii="Arial" w:hAnsi="Arial" w:cs="Arial"/>
          <w:b/>
          <w:sz w:val="20"/>
        </w:rPr>
        <w:t>Please note:</w:t>
      </w:r>
    </w:p>
    <w:p w14:paraId="1741EF45" w14:textId="77777777" w:rsidR="00352468" w:rsidRPr="000E3E00"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bCs/>
          <w:sz w:val="20"/>
        </w:rPr>
        <w:t>Candidates who do not demonstrate on the application form, criteria assessed at eligibility stage (E), may not be considered for short-listing.</w:t>
      </w:r>
    </w:p>
    <w:p w14:paraId="5784F392" w14:textId="77777777" w:rsidR="00352468" w:rsidRPr="000E3E00" w:rsidRDefault="00352468" w:rsidP="00352468">
      <w:pPr>
        <w:pStyle w:val="Header"/>
        <w:autoSpaceDE w:val="0"/>
        <w:autoSpaceDN w:val="0"/>
        <w:adjustRightInd w:val="0"/>
        <w:ind w:left="720"/>
        <w:jc w:val="both"/>
        <w:rPr>
          <w:rFonts w:ascii="Arial" w:hAnsi="Arial" w:cs="Arial"/>
          <w:bCs/>
          <w:sz w:val="20"/>
        </w:rPr>
      </w:pPr>
    </w:p>
    <w:p w14:paraId="22810926" w14:textId="77777777" w:rsidR="00352468" w:rsidRPr="000E3E00"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bCs/>
          <w:sz w:val="20"/>
        </w:rPr>
        <w:t>Candidates who do not demonstrate on the application form, criteria identified as essential and being assessed at application form (AF), may not be shortlisted.</w:t>
      </w:r>
    </w:p>
    <w:p w14:paraId="4B48B9DD" w14:textId="77777777" w:rsidR="00352468" w:rsidRPr="000E3E00" w:rsidRDefault="00352468" w:rsidP="00352468">
      <w:pPr>
        <w:pStyle w:val="ListParagraph"/>
        <w:jc w:val="both"/>
        <w:rPr>
          <w:rFonts w:cs="Arial"/>
          <w:sz w:val="20"/>
        </w:rPr>
      </w:pPr>
    </w:p>
    <w:p w14:paraId="6A5F954C" w14:textId="77777777" w:rsidR="00352468"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sz w:val="20"/>
        </w:rPr>
        <w:t>All essential criteria above will also be discussed in GMP’s - development review process.</w:t>
      </w:r>
      <w:r w:rsidRPr="000E3E00">
        <w:rPr>
          <w:rFonts w:ascii="Arial" w:hAnsi="Arial" w:cs="Arial"/>
          <w:sz w:val="20"/>
          <w:szCs w:val="20"/>
        </w:rPr>
        <w:t xml:space="preserve">  </w:t>
      </w:r>
    </w:p>
    <w:p w14:paraId="4FDE72BB" w14:textId="77777777" w:rsidR="00352468" w:rsidRDefault="00352468" w:rsidP="00352468">
      <w:pPr>
        <w:pStyle w:val="ListParagraph"/>
        <w:rPr>
          <w:rFonts w:cs="Arial"/>
          <w:sz w:val="20"/>
        </w:rPr>
      </w:pPr>
    </w:p>
    <w:p w14:paraId="1D250DE8" w14:textId="77777777" w:rsidR="00352468"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352468">
        <w:rPr>
          <w:rFonts w:ascii="Arial" w:hAnsi="Arial" w:cs="Arial"/>
          <w:sz w:val="20"/>
        </w:rPr>
        <w:lastRenderedPageBreak/>
        <w:t xml:space="preserve">The desirable criteria marked with an asterisk will be desirable at selection stage but will become essential once in post and will be discussed in the </w:t>
      </w:r>
      <w:r w:rsidRPr="00352468">
        <w:rPr>
          <w:rFonts w:ascii="Arial" w:hAnsi="Arial" w:cs="Arial"/>
          <w:sz w:val="20"/>
          <w:szCs w:val="20"/>
        </w:rPr>
        <w:t>development review process</w:t>
      </w:r>
      <w:r w:rsidRPr="00352468">
        <w:rPr>
          <w:rFonts w:ascii="Arial" w:hAnsi="Arial" w:cs="Arial"/>
          <w:sz w:val="20"/>
        </w:rPr>
        <w:t>.</w:t>
      </w:r>
    </w:p>
    <w:p w14:paraId="7868F823" w14:textId="77777777" w:rsidR="00352468" w:rsidRDefault="00352468" w:rsidP="00352468">
      <w:pPr>
        <w:pStyle w:val="ListParagraph"/>
        <w:rPr>
          <w:rFonts w:cs="Arial"/>
          <w:color w:val="000000"/>
          <w:sz w:val="20"/>
        </w:rPr>
      </w:pPr>
    </w:p>
    <w:p w14:paraId="7702CF6C" w14:textId="799E25A1" w:rsidR="00422589" w:rsidRPr="00BB67EC" w:rsidRDefault="00352468" w:rsidP="00BB67EC">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352468">
        <w:rPr>
          <w:rFonts w:ascii="Arial" w:hAnsi="Arial" w:cs="Arial"/>
          <w:color w:val="000000"/>
          <w:sz w:val="20"/>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sectPr w:rsidR="00422589" w:rsidRPr="00BB67EC" w:rsidSect="00FE1BA8">
      <w:footerReference w:type="default" r:id="rId11"/>
      <w:pgSz w:w="11906" w:h="16838" w:code="9"/>
      <w:pgMar w:top="127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746D" w14:textId="77777777" w:rsidR="009F5BEF" w:rsidRDefault="009F5BEF">
      <w:r>
        <w:separator/>
      </w:r>
    </w:p>
  </w:endnote>
  <w:endnote w:type="continuationSeparator" w:id="0">
    <w:p w14:paraId="1D7E376C" w14:textId="77777777" w:rsidR="009F5BEF" w:rsidRDefault="009F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93FF" w14:textId="1BD7475E" w:rsidR="007F2A50" w:rsidRPr="00352468" w:rsidRDefault="00422589">
    <w:pPr>
      <w:pStyle w:val="Footer"/>
      <w:rPr>
        <w:rFonts w:ascii="Arial" w:hAnsi="Arial" w:cs="Arial"/>
        <w:sz w:val="20"/>
      </w:rPr>
    </w:pPr>
    <w:r w:rsidRPr="00352468">
      <w:rPr>
        <w:rFonts w:ascii="Arial" w:hAnsi="Arial" w:cs="Arial"/>
        <w:sz w:val="20"/>
      </w:rPr>
      <w:t>Constable,</w:t>
    </w:r>
    <w:r w:rsidR="00D905C1" w:rsidRPr="00352468">
      <w:rPr>
        <w:rFonts w:ascii="Arial" w:hAnsi="Arial" w:cs="Arial"/>
        <w:sz w:val="20"/>
      </w:rPr>
      <w:t xml:space="preserve"> </w:t>
    </w:r>
    <w:r w:rsidR="007F2A50" w:rsidRPr="00352468">
      <w:rPr>
        <w:rFonts w:ascii="Arial" w:hAnsi="Arial" w:cs="Arial"/>
        <w:sz w:val="20"/>
      </w:rPr>
      <w:t>P</w:t>
    </w:r>
    <w:r w:rsidR="00FC7B0D" w:rsidRPr="00352468">
      <w:rPr>
        <w:rFonts w:ascii="Arial" w:hAnsi="Arial" w:cs="Arial"/>
        <w:sz w:val="20"/>
      </w:rPr>
      <w:t>orts</w:t>
    </w:r>
  </w:p>
  <w:p w14:paraId="52EB57DB" w14:textId="75E1955D" w:rsidR="00422589" w:rsidRPr="00352468" w:rsidRDefault="00D91F97">
    <w:pPr>
      <w:pStyle w:val="Footer"/>
      <w:rPr>
        <w:rFonts w:ascii="Arial" w:hAnsi="Arial" w:cs="Arial"/>
        <w:sz w:val="20"/>
      </w:rPr>
    </w:pPr>
    <w:r>
      <w:rPr>
        <w:rFonts w:ascii="Arial" w:hAnsi="Arial" w:cs="Arial"/>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1028" w14:textId="77777777" w:rsidR="009F5BEF" w:rsidRDefault="009F5BEF">
      <w:r>
        <w:separator/>
      </w:r>
    </w:p>
  </w:footnote>
  <w:footnote w:type="continuationSeparator" w:id="0">
    <w:p w14:paraId="5691192C" w14:textId="77777777" w:rsidR="009F5BEF" w:rsidRDefault="009F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6A5"/>
    <w:multiLevelType w:val="hybridMultilevel"/>
    <w:tmpl w:val="BDFA9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90A1A"/>
    <w:multiLevelType w:val="hybridMultilevel"/>
    <w:tmpl w:val="E2FED976"/>
    <w:lvl w:ilvl="0" w:tplc="04090005">
      <w:start w:val="1"/>
      <w:numFmt w:val="bullet"/>
      <w:lvlText w:val=""/>
      <w:lvlJc w:val="left"/>
      <w:pPr>
        <w:tabs>
          <w:tab w:val="num" w:pos="360"/>
        </w:tabs>
        <w:ind w:left="360" w:hanging="360"/>
      </w:pPr>
      <w:rPr>
        <w:rFonts w:ascii="Wingdings" w:hAnsi="Wingdings" w:hint="default"/>
      </w:rPr>
    </w:lvl>
    <w:lvl w:ilvl="1" w:tplc="71067950">
      <w:start w:val="1"/>
      <w:numFmt w:val="bullet"/>
      <w:lvlText w:val="▪"/>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9378D"/>
    <w:multiLevelType w:val="hybridMultilevel"/>
    <w:tmpl w:val="D2EAFA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DB3C40"/>
    <w:multiLevelType w:val="hybridMultilevel"/>
    <w:tmpl w:val="25C8E4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383BAA"/>
    <w:multiLevelType w:val="hybridMultilevel"/>
    <w:tmpl w:val="776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179A3"/>
    <w:multiLevelType w:val="hybridMultilevel"/>
    <w:tmpl w:val="8C0A00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2029A4"/>
    <w:multiLevelType w:val="hybridMultilevel"/>
    <w:tmpl w:val="60B8CB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9"/>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7A"/>
    <w:rsid w:val="00036880"/>
    <w:rsid w:val="000656DA"/>
    <w:rsid w:val="000E2D4D"/>
    <w:rsid w:val="001A0024"/>
    <w:rsid w:val="001C754A"/>
    <w:rsid w:val="00231BD2"/>
    <w:rsid w:val="00293DFC"/>
    <w:rsid w:val="00294600"/>
    <w:rsid w:val="002A047A"/>
    <w:rsid w:val="002F3FE5"/>
    <w:rsid w:val="00333580"/>
    <w:rsid w:val="00352468"/>
    <w:rsid w:val="00357AAB"/>
    <w:rsid w:val="00360ED5"/>
    <w:rsid w:val="003804B2"/>
    <w:rsid w:val="003C7892"/>
    <w:rsid w:val="003E1F45"/>
    <w:rsid w:val="003F3DAD"/>
    <w:rsid w:val="00422589"/>
    <w:rsid w:val="004361DA"/>
    <w:rsid w:val="004A7054"/>
    <w:rsid w:val="004D08E2"/>
    <w:rsid w:val="004E4D36"/>
    <w:rsid w:val="00592DBC"/>
    <w:rsid w:val="00597D0D"/>
    <w:rsid w:val="005D6BF9"/>
    <w:rsid w:val="00614CDF"/>
    <w:rsid w:val="0063436B"/>
    <w:rsid w:val="0065275E"/>
    <w:rsid w:val="006C1DC4"/>
    <w:rsid w:val="006D7912"/>
    <w:rsid w:val="007626D7"/>
    <w:rsid w:val="0078017E"/>
    <w:rsid w:val="007B05EB"/>
    <w:rsid w:val="007D22C9"/>
    <w:rsid w:val="007D34B8"/>
    <w:rsid w:val="007F2A50"/>
    <w:rsid w:val="008354FD"/>
    <w:rsid w:val="00876E2B"/>
    <w:rsid w:val="00941F48"/>
    <w:rsid w:val="009705BC"/>
    <w:rsid w:val="009B0079"/>
    <w:rsid w:val="009C2648"/>
    <w:rsid w:val="009F5BEF"/>
    <w:rsid w:val="00A6738C"/>
    <w:rsid w:val="00A7050C"/>
    <w:rsid w:val="00A938DF"/>
    <w:rsid w:val="00AC268D"/>
    <w:rsid w:val="00B07EAF"/>
    <w:rsid w:val="00B86A77"/>
    <w:rsid w:val="00BB67EC"/>
    <w:rsid w:val="00BD18AA"/>
    <w:rsid w:val="00C35C76"/>
    <w:rsid w:val="00CC4AFE"/>
    <w:rsid w:val="00D01FE2"/>
    <w:rsid w:val="00D0481E"/>
    <w:rsid w:val="00D70D5B"/>
    <w:rsid w:val="00D905C1"/>
    <w:rsid w:val="00D91F97"/>
    <w:rsid w:val="00DA04F5"/>
    <w:rsid w:val="00ED3E7E"/>
    <w:rsid w:val="00EF5B4D"/>
    <w:rsid w:val="00F01D78"/>
    <w:rsid w:val="00F77C4C"/>
    <w:rsid w:val="00FC7B0D"/>
    <w:rsid w:val="00FE1BA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37099D"/>
  <w15:docId w15:val="{73E13018-A146-4A6C-8D48-BC2DA3A6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4D"/>
    <w:rPr>
      <w:sz w:val="24"/>
      <w:szCs w:val="24"/>
      <w:lang w:eastAsia="en-US"/>
    </w:rPr>
  </w:style>
  <w:style w:type="paragraph" w:styleId="Heading1">
    <w:name w:val="heading 1"/>
    <w:basedOn w:val="Normal"/>
    <w:next w:val="Normal"/>
    <w:qFormat/>
    <w:rsid w:val="00EF5B4D"/>
    <w:pPr>
      <w:keepNext/>
      <w:jc w:val="center"/>
      <w:outlineLvl w:val="0"/>
    </w:pPr>
    <w:rPr>
      <w:rFonts w:ascii="Arial" w:hAnsi="Arial" w:cs="Arial"/>
      <w:b/>
      <w:bCs/>
      <w:sz w:val="22"/>
    </w:rPr>
  </w:style>
  <w:style w:type="paragraph" w:styleId="Heading2">
    <w:name w:val="heading 2"/>
    <w:basedOn w:val="Normal"/>
    <w:next w:val="Normal"/>
    <w:qFormat/>
    <w:rsid w:val="00EF5B4D"/>
    <w:pPr>
      <w:keepNext/>
      <w:spacing w:before="240" w:after="60"/>
      <w:outlineLvl w:val="1"/>
    </w:pPr>
    <w:rPr>
      <w:rFonts w:ascii="Cambria" w:hAnsi="Cambria"/>
      <w:b/>
      <w:bCs/>
      <w:i/>
      <w:iCs/>
      <w:sz w:val="28"/>
      <w:szCs w:val="28"/>
    </w:rPr>
  </w:style>
  <w:style w:type="paragraph" w:styleId="Heading9">
    <w:name w:val="heading 9"/>
    <w:basedOn w:val="Normal"/>
    <w:next w:val="Normal"/>
    <w:qFormat/>
    <w:rsid w:val="00EF5B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F5B4D"/>
    <w:pPr>
      <w:spacing w:before="100" w:beforeAutospacing="1" w:after="100" w:afterAutospacing="1"/>
    </w:pPr>
  </w:style>
  <w:style w:type="paragraph" w:styleId="Title">
    <w:name w:val="Title"/>
    <w:basedOn w:val="Normal"/>
    <w:qFormat/>
    <w:rsid w:val="00EF5B4D"/>
    <w:pPr>
      <w:jc w:val="center"/>
    </w:pPr>
    <w:rPr>
      <w:rFonts w:ascii="Arial" w:hAnsi="Arial" w:cs="Arial"/>
      <w:b/>
      <w:bCs/>
      <w:sz w:val="28"/>
      <w:u w:val="single"/>
    </w:rPr>
  </w:style>
  <w:style w:type="paragraph" w:customStyle="1" w:styleId="DefaultText">
    <w:name w:val="Default Text"/>
    <w:basedOn w:val="Normal"/>
    <w:rsid w:val="00EF5B4D"/>
    <w:pPr>
      <w:autoSpaceDE w:val="0"/>
      <w:autoSpaceDN w:val="0"/>
      <w:adjustRightInd w:val="0"/>
    </w:pPr>
    <w:rPr>
      <w:lang w:val="en-US"/>
    </w:rPr>
  </w:style>
  <w:style w:type="paragraph" w:customStyle="1" w:styleId="TableText">
    <w:name w:val="Table Text"/>
    <w:basedOn w:val="Normal"/>
    <w:rsid w:val="00EF5B4D"/>
    <w:pPr>
      <w:autoSpaceDE w:val="0"/>
      <w:autoSpaceDN w:val="0"/>
      <w:adjustRightInd w:val="0"/>
    </w:pPr>
    <w:rPr>
      <w:lang w:val="en-US"/>
    </w:rPr>
  </w:style>
  <w:style w:type="character" w:styleId="Hyperlink">
    <w:name w:val="Hyperlink"/>
    <w:semiHidden/>
    <w:rsid w:val="00EF5B4D"/>
    <w:rPr>
      <w:color w:val="0000FF"/>
      <w:u w:val="single"/>
    </w:rPr>
  </w:style>
  <w:style w:type="paragraph" w:styleId="Header">
    <w:name w:val="header"/>
    <w:basedOn w:val="Normal"/>
    <w:link w:val="HeaderChar"/>
    <w:rsid w:val="00EF5B4D"/>
    <w:pPr>
      <w:tabs>
        <w:tab w:val="center" w:pos="4153"/>
        <w:tab w:val="right" w:pos="8306"/>
      </w:tabs>
    </w:pPr>
  </w:style>
  <w:style w:type="paragraph" w:styleId="Footer">
    <w:name w:val="footer"/>
    <w:basedOn w:val="Normal"/>
    <w:semiHidden/>
    <w:rsid w:val="00EF5B4D"/>
    <w:pPr>
      <w:tabs>
        <w:tab w:val="center" w:pos="4153"/>
        <w:tab w:val="right" w:pos="8306"/>
      </w:tabs>
    </w:pPr>
  </w:style>
  <w:style w:type="paragraph" w:styleId="BodyTextIndent">
    <w:name w:val="Body Text Indent"/>
    <w:basedOn w:val="Normal"/>
    <w:semiHidden/>
    <w:rsid w:val="00EF5B4D"/>
    <w:pPr>
      <w:ind w:left="-900" w:firstLine="900"/>
    </w:pPr>
    <w:rPr>
      <w:rFonts w:ascii="Arial" w:hAnsi="Arial" w:cs="Arial"/>
      <w:sz w:val="22"/>
    </w:rPr>
  </w:style>
  <w:style w:type="paragraph" w:styleId="BodyText">
    <w:name w:val="Body Text"/>
    <w:basedOn w:val="Normal"/>
    <w:semiHidden/>
    <w:rsid w:val="00EF5B4D"/>
    <w:rPr>
      <w:rFonts w:ascii="Arial" w:hAnsi="Arial" w:cs="Arial"/>
      <w:sz w:val="20"/>
      <w:szCs w:val="20"/>
    </w:rPr>
  </w:style>
  <w:style w:type="character" w:styleId="FollowedHyperlink">
    <w:name w:val="FollowedHyperlink"/>
    <w:semiHidden/>
    <w:rsid w:val="00EF5B4D"/>
    <w:rPr>
      <w:color w:val="800080"/>
      <w:u w:val="single"/>
    </w:rPr>
  </w:style>
  <w:style w:type="character" w:customStyle="1" w:styleId="fck-blue-large">
    <w:name w:val="fck-blue-large"/>
    <w:basedOn w:val="DefaultParagraphFont"/>
    <w:rsid w:val="00EF5B4D"/>
  </w:style>
  <w:style w:type="character" w:customStyle="1" w:styleId="fck-blue-regular">
    <w:name w:val="fck-blue-regular"/>
    <w:basedOn w:val="DefaultParagraphFont"/>
    <w:rsid w:val="00EF5B4D"/>
  </w:style>
  <w:style w:type="character" w:customStyle="1" w:styleId="Heading2Char">
    <w:name w:val="Heading 2 Char"/>
    <w:rsid w:val="00EF5B4D"/>
    <w:rPr>
      <w:rFonts w:ascii="Cambria" w:eastAsia="Times New Roman" w:hAnsi="Cambria" w:cs="Times New Roman"/>
      <w:b/>
      <w:bCs/>
      <w:i/>
      <w:iCs/>
      <w:sz w:val="28"/>
      <w:szCs w:val="28"/>
      <w:lang w:eastAsia="en-US"/>
    </w:rPr>
  </w:style>
  <w:style w:type="character" w:customStyle="1" w:styleId="Heading9Char">
    <w:name w:val="Heading 9 Char"/>
    <w:semiHidden/>
    <w:rsid w:val="00EF5B4D"/>
    <w:rPr>
      <w:rFonts w:ascii="Cambria" w:eastAsia="Times New Roman" w:hAnsi="Cambria" w:cs="Times New Roman"/>
      <w:sz w:val="22"/>
      <w:szCs w:val="22"/>
      <w:lang w:eastAsia="en-US"/>
    </w:rPr>
  </w:style>
  <w:style w:type="character" w:customStyle="1" w:styleId="HeaderChar">
    <w:name w:val="Header Char"/>
    <w:link w:val="Header"/>
    <w:rsid w:val="00352468"/>
    <w:rPr>
      <w:sz w:val="24"/>
      <w:szCs w:val="24"/>
      <w:lang w:eastAsia="en-US"/>
    </w:rPr>
  </w:style>
  <w:style w:type="paragraph" w:styleId="ListParagraph">
    <w:name w:val="List Paragraph"/>
    <w:basedOn w:val="Normal"/>
    <w:uiPriority w:val="34"/>
    <w:qFormat/>
    <w:rsid w:val="00352468"/>
    <w:pPr>
      <w:ind w:left="720"/>
    </w:pPr>
    <w:rPr>
      <w:rFonts w:ascii="Arial" w:hAnsi="Arial"/>
      <w:sz w:val="22"/>
    </w:rPr>
  </w:style>
  <w:style w:type="character" w:styleId="CommentReference">
    <w:name w:val="annotation reference"/>
    <w:uiPriority w:val="99"/>
    <w:semiHidden/>
    <w:unhideWhenUsed/>
    <w:rsid w:val="003C7892"/>
    <w:rPr>
      <w:sz w:val="16"/>
      <w:szCs w:val="16"/>
    </w:rPr>
  </w:style>
  <w:style w:type="paragraph" w:styleId="CommentText">
    <w:name w:val="annotation text"/>
    <w:basedOn w:val="Normal"/>
    <w:link w:val="CommentTextChar"/>
    <w:uiPriority w:val="99"/>
    <w:semiHidden/>
    <w:unhideWhenUsed/>
    <w:rsid w:val="003C7892"/>
    <w:rPr>
      <w:sz w:val="20"/>
      <w:szCs w:val="20"/>
    </w:rPr>
  </w:style>
  <w:style w:type="character" w:customStyle="1" w:styleId="CommentTextChar">
    <w:name w:val="Comment Text Char"/>
    <w:link w:val="CommentText"/>
    <w:uiPriority w:val="99"/>
    <w:semiHidden/>
    <w:rsid w:val="003C7892"/>
    <w:rPr>
      <w:lang w:eastAsia="en-US"/>
    </w:rPr>
  </w:style>
  <w:style w:type="paragraph" w:styleId="CommentSubject">
    <w:name w:val="annotation subject"/>
    <w:basedOn w:val="CommentText"/>
    <w:next w:val="CommentText"/>
    <w:link w:val="CommentSubjectChar"/>
    <w:uiPriority w:val="99"/>
    <w:semiHidden/>
    <w:unhideWhenUsed/>
    <w:rsid w:val="003C7892"/>
    <w:rPr>
      <w:b/>
      <w:bCs/>
    </w:rPr>
  </w:style>
  <w:style w:type="character" w:customStyle="1" w:styleId="CommentSubjectChar">
    <w:name w:val="Comment Subject Char"/>
    <w:link w:val="CommentSubject"/>
    <w:uiPriority w:val="99"/>
    <w:semiHidden/>
    <w:rsid w:val="003C7892"/>
    <w:rPr>
      <w:b/>
      <w:bCs/>
      <w:lang w:eastAsia="en-US"/>
    </w:rPr>
  </w:style>
  <w:style w:type="paragraph" w:styleId="BalloonText">
    <w:name w:val="Balloon Text"/>
    <w:basedOn w:val="Normal"/>
    <w:link w:val="BalloonTextChar"/>
    <w:uiPriority w:val="99"/>
    <w:semiHidden/>
    <w:unhideWhenUsed/>
    <w:rsid w:val="003C7892"/>
    <w:rPr>
      <w:rFonts w:ascii="Tahoma" w:hAnsi="Tahoma" w:cs="Tahoma"/>
      <w:sz w:val="16"/>
      <w:szCs w:val="16"/>
    </w:rPr>
  </w:style>
  <w:style w:type="character" w:customStyle="1" w:styleId="BalloonTextChar">
    <w:name w:val="Balloon Text Char"/>
    <w:link w:val="BalloonText"/>
    <w:uiPriority w:val="99"/>
    <w:semiHidden/>
    <w:rsid w:val="003C7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6871f31e07f2e3085bfa0a69a3967158">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9ff8df30cb3c19669aa0872940a038a5"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Officer</Job_x0020_Type>
    <Grade_x0020__x002d__x0020_Rank xmlns="36a15a7d-85e3-4f8c-ae87-dd0c83402a28">Constable</Grade_x0020__x002d__x0020_Rank>
    <Document_x0020_Type xmlns="36a15a7d-85e3-4f8c-ae87-dd0c83402a28">Job Description</Document_x0020_Type>
    <Evaluation_x0020_Stage xmlns="36a15a7d-85e3-4f8c-ae87-dd0c83402a28">N/A</Evaluation_x0020_Stage>
    <JE_x0020_Ref xmlns="36a15a7d-85e3-4f8c-ae87-dd0c83402a28">667o</JE_x0020_Ref>
    <_dlc_DocId xmlns="1c6925bb-8e0e-4798-91d7-dd9124321bf1">UESQPZNU2U72-19-4274</_dlc_DocId>
    <_dlc_DocIdUrl xmlns="1c6925bb-8e0e-4798-91d7-dd9124321bf1">
      <Url>http://teams/branches/humanresources/_layouts/DocIdRedir.aspx?ID=UESQPZNU2U72-19-4274</Url>
      <Description>UESQPZNU2U72-19-4274</Description>
    </_dlc_DocIdUrl>
    <Project xmlns="36a15a7d-85e3-4f8c-ae87-dd0c83402a28" xsi:nil="true"/>
  </documentManagement>
</p:properties>
</file>

<file path=customXml/itemProps1.xml><?xml version="1.0" encoding="utf-8"?>
<ds:datastoreItem xmlns:ds="http://schemas.openxmlformats.org/officeDocument/2006/customXml" ds:itemID="{8CBA1F99-6570-4235-8FF4-0D5CABCF33E6}">
  <ds:schemaRefs>
    <ds:schemaRef ds:uri="http://schemas.microsoft.com/sharepoint/v3/contenttype/forms"/>
  </ds:schemaRefs>
</ds:datastoreItem>
</file>

<file path=customXml/itemProps2.xml><?xml version="1.0" encoding="utf-8"?>
<ds:datastoreItem xmlns:ds="http://schemas.openxmlformats.org/officeDocument/2006/customXml" ds:itemID="{384A0EF5-17AD-46C7-94CF-FAF2D347C93D}">
  <ds:schemaRefs>
    <ds:schemaRef ds:uri="http://schemas.microsoft.com/sharepoint/events"/>
  </ds:schemaRefs>
</ds:datastoreItem>
</file>

<file path=customXml/itemProps3.xml><?xml version="1.0" encoding="utf-8"?>
<ds:datastoreItem xmlns:ds="http://schemas.openxmlformats.org/officeDocument/2006/customXml" ds:itemID="{D09CE146-0032-4AEC-9786-96B7BB75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1D4C5-77A3-45A7-8C93-DE45955B2BD3}">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1c6925bb-8e0e-4798-91d7-dd9124321bf1"/>
    <ds:schemaRef ds:uri="36a15a7d-85e3-4f8c-ae87-dd0c83402a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GREATER MANCHESTER POLICE</vt:lpstr>
    </vt:vector>
  </TitlesOfParts>
  <Company>Greater Manchester Police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POLICE</dc:title>
  <dc:creator>NetPC User</dc:creator>
  <cp:lastModifiedBy>Finola Boyle</cp:lastModifiedBy>
  <cp:revision>2</cp:revision>
  <cp:lastPrinted>2011-06-08T07:20:00Z</cp:lastPrinted>
  <dcterms:created xsi:type="dcterms:W3CDTF">2022-11-17T14:13:00Z</dcterms:created>
  <dcterms:modified xsi:type="dcterms:W3CDTF">2022-11-17T14:13:00Z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0x01010015AA7CF6B477D04DADD647E03306BF77</vt:lpwstr>
  </property>
  <property fmtid="{D5CDD505-2E9C-101B-9397-08002B2CF9AE}" pid="3" name="_dlc_DocIdItemGuid">
    <vt:lpwstr>bb06df5d-94ca-4a88-aa50-96c30fc0878f</vt:lpwstr>
  </property>
  <property fmtid="{D5CDD505-2E9C-101B-9397-08002B2CF9AE}" pid="4" name="MSIP_Label_10d1d2b3-a197-42d7-b358-c1158cbf4b6b_Enabled">
    <vt:lpwstr>true</vt:lpwstr>
  </property>
  <property fmtid="{D5CDD505-2E9C-101B-9397-08002B2CF9AE}" pid="5" name="MSIP_Label_10d1d2b3-a197-42d7-b358-c1158cbf4b6b_SetDate">
    <vt:lpwstr>2022-07-01T10:51:10Z</vt:lpwstr>
  </property>
  <property fmtid="{D5CDD505-2E9C-101B-9397-08002B2CF9AE}" pid="6" name="MSIP_Label_10d1d2b3-a197-42d7-b358-c1158cbf4b6b_Method">
    <vt:lpwstr>Standard</vt:lpwstr>
  </property>
  <property fmtid="{D5CDD505-2E9C-101B-9397-08002B2CF9AE}" pid="7" name="MSIP_Label_10d1d2b3-a197-42d7-b358-c1158cbf4b6b_Name">
    <vt:lpwstr>OFFICIAL</vt:lpwstr>
  </property>
  <property fmtid="{D5CDD505-2E9C-101B-9397-08002B2CF9AE}" pid="8" name="MSIP_Label_10d1d2b3-a197-42d7-b358-c1158cbf4b6b_SiteId">
    <vt:lpwstr>dcb8a542-c40d-46ab-8f73-e6023f45c7c5</vt:lpwstr>
  </property>
  <property fmtid="{D5CDD505-2E9C-101B-9397-08002B2CF9AE}" pid="9" name="MSIP_Label_10d1d2b3-a197-42d7-b358-c1158cbf4b6b_ActionId">
    <vt:lpwstr>27d1276c-f6bb-486a-886e-c3d57edc9043</vt:lpwstr>
  </property>
  <property fmtid="{D5CDD505-2E9C-101B-9397-08002B2CF9AE}" pid="10" name="MSIP_Label_10d1d2b3-a197-42d7-b358-c1158cbf4b6b_ContentBits">
    <vt:lpwstr>0</vt:lpwstr>
  </property>
</Properties>
</file>