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5E89D" w14:textId="77777777" w:rsidR="00223C22" w:rsidRDefault="00A61E45">
      <w:pPr>
        <w:pStyle w:val="Title"/>
        <w:rPr>
          <w:sz w:val="32"/>
        </w:rPr>
      </w:pPr>
      <w:r>
        <w:rPr>
          <w:sz w:val="32"/>
        </w:rPr>
        <w:t>GREATER MANCHESTER POLICE</w:t>
      </w:r>
    </w:p>
    <w:p w14:paraId="6C95E89E" w14:textId="77777777" w:rsidR="00223C22" w:rsidRDefault="00A61E45">
      <w:pPr>
        <w:pStyle w:val="NormalWeb"/>
        <w:spacing w:before="0" w:beforeAutospacing="0" w:after="0" w:afterAutospacing="0"/>
        <w:jc w:val="center"/>
        <w:rPr>
          <w:rFonts w:ascii="Arial" w:hAnsi="Arial" w:cs="Arial"/>
          <w:b/>
          <w:bCs/>
          <w:sz w:val="32"/>
          <w:u w:val="single"/>
        </w:rPr>
      </w:pPr>
      <w:r>
        <w:rPr>
          <w:rFonts w:ascii="Arial" w:hAnsi="Arial" w:cs="Arial"/>
          <w:b/>
          <w:bCs/>
          <w:sz w:val="32"/>
          <w:u w:val="single"/>
        </w:rPr>
        <w:t>JOB DESCRIPTION</w:t>
      </w:r>
    </w:p>
    <w:p w14:paraId="6C95E89F" w14:textId="77777777" w:rsidR="00223C22" w:rsidRDefault="00223C22"/>
    <w:tbl>
      <w:tblPr>
        <w:tblW w:w="89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04"/>
        <w:gridCol w:w="5750"/>
      </w:tblGrid>
      <w:tr w:rsidR="00223C22" w14:paraId="6C95E8A5" w14:textId="77777777">
        <w:trPr>
          <w:jc w:val="center"/>
        </w:trPr>
        <w:tc>
          <w:tcPr>
            <w:tcW w:w="3204" w:type="dxa"/>
          </w:tcPr>
          <w:p w14:paraId="6C95E8A0" w14:textId="77777777" w:rsidR="00223C22" w:rsidRDefault="00223C22">
            <w:pPr>
              <w:pStyle w:val="DefaultText"/>
              <w:rPr>
                <w:rFonts w:ascii="Arial" w:hAnsi="Arial" w:cs="Arial"/>
                <w:b/>
                <w:bCs/>
                <w:sz w:val="22"/>
                <w:szCs w:val="20"/>
              </w:rPr>
            </w:pPr>
          </w:p>
          <w:p w14:paraId="6C95E8A1" w14:textId="77777777" w:rsidR="00223C22" w:rsidRDefault="00A61E45">
            <w:pPr>
              <w:pStyle w:val="DefaultText"/>
              <w:rPr>
                <w:rFonts w:ascii="Arial" w:hAnsi="Arial" w:cs="Arial"/>
                <w:b/>
                <w:bCs/>
                <w:sz w:val="22"/>
                <w:szCs w:val="20"/>
              </w:rPr>
            </w:pPr>
            <w:r>
              <w:rPr>
                <w:rFonts w:ascii="Arial" w:hAnsi="Arial" w:cs="Arial"/>
                <w:b/>
                <w:bCs/>
                <w:sz w:val="22"/>
                <w:szCs w:val="20"/>
              </w:rPr>
              <w:t>POST TITLE:</w:t>
            </w:r>
          </w:p>
          <w:p w14:paraId="6C95E8A2" w14:textId="77777777" w:rsidR="00223C22" w:rsidRDefault="00223C22">
            <w:pPr>
              <w:pStyle w:val="DefaultText"/>
              <w:rPr>
                <w:rFonts w:ascii="Arial" w:hAnsi="Arial" w:cs="Arial"/>
                <w:sz w:val="22"/>
              </w:rPr>
            </w:pPr>
          </w:p>
        </w:tc>
        <w:tc>
          <w:tcPr>
            <w:tcW w:w="5750" w:type="dxa"/>
          </w:tcPr>
          <w:p w14:paraId="6C95E8A3" w14:textId="77777777" w:rsidR="00223C22" w:rsidRDefault="00223C22">
            <w:pPr>
              <w:pStyle w:val="DefaultText"/>
              <w:rPr>
                <w:rFonts w:ascii="Arial" w:hAnsi="Arial" w:cs="Arial"/>
                <w:sz w:val="20"/>
              </w:rPr>
            </w:pPr>
          </w:p>
          <w:p w14:paraId="6C95E8A4" w14:textId="77777777" w:rsidR="00223C22" w:rsidRDefault="00A61E45">
            <w:pPr>
              <w:pStyle w:val="DefaultText"/>
              <w:rPr>
                <w:rFonts w:ascii="Arial" w:hAnsi="Arial" w:cs="Arial"/>
                <w:sz w:val="20"/>
              </w:rPr>
            </w:pPr>
            <w:r>
              <w:rPr>
                <w:rFonts w:ascii="Arial" w:hAnsi="Arial"/>
                <w:sz w:val="20"/>
                <w:szCs w:val="20"/>
              </w:rPr>
              <w:t>Detective Chief Inspector</w:t>
            </w:r>
          </w:p>
        </w:tc>
      </w:tr>
      <w:tr w:rsidR="00223C22" w14:paraId="6C95E8AC" w14:textId="77777777">
        <w:trPr>
          <w:jc w:val="center"/>
        </w:trPr>
        <w:tc>
          <w:tcPr>
            <w:tcW w:w="3204" w:type="dxa"/>
          </w:tcPr>
          <w:p w14:paraId="6C95E8A6" w14:textId="77777777" w:rsidR="00223C22" w:rsidRDefault="00223C22">
            <w:pPr>
              <w:pStyle w:val="DefaultText"/>
              <w:rPr>
                <w:rFonts w:ascii="Arial" w:hAnsi="Arial" w:cs="Arial"/>
                <w:b/>
                <w:bCs/>
                <w:sz w:val="22"/>
                <w:szCs w:val="20"/>
              </w:rPr>
            </w:pPr>
          </w:p>
          <w:p w14:paraId="6C95E8A7" w14:textId="77777777" w:rsidR="00223C22" w:rsidRDefault="00A61E45">
            <w:pPr>
              <w:pStyle w:val="DefaultText"/>
              <w:rPr>
                <w:rFonts w:ascii="Arial" w:hAnsi="Arial" w:cs="Arial"/>
                <w:b/>
                <w:bCs/>
                <w:sz w:val="22"/>
                <w:szCs w:val="20"/>
              </w:rPr>
            </w:pPr>
            <w:r>
              <w:rPr>
                <w:rFonts w:ascii="Arial" w:hAnsi="Arial" w:cs="Arial"/>
                <w:b/>
                <w:bCs/>
                <w:sz w:val="22"/>
                <w:szCs w:val="20"/>
              </w:rPr>
              <w:t>DIVISION/DEPARTMENT:</w:t>
            </w:r>
          </w:p>
          <w:p w14:paraId="6C95E8A8" w14:textId="77777777" w:rsidR="00223C22" w:rsidRDefault="00223C22">
            <w:pPr>
              <w:pStyle w:val="DefaultText"/>
              <w:rPr>
                <w:rFonts w:ascii="Arial" w:hAnsi="Arial" w:cs="Arial"/>
                <w:sz w:val="22"/>
              </w:rPr>
            </w:pPr>
          </w:p>
        </w:tc>
        <w:tc>
          <w:tcPr>
            <w:tcW w:w="5750" w:type="dxa"/>
          </w:tcPr>
          <w:p w14:paraId="6C95E8A9" w14:textId="77777777" w:rsidR="00223C22" w:rsidRDefault="00223C22">
            <w:pPr>
              <w:pStyle w:val="DefaultText"/>
              <w:rPr>
                <w:rFonts w:ascii="Arial" w:hAnsi="Arial" w:cs="Arial"/>
                <w:sz w:val="20"/>
              </w:rPr>
            </w:pPr>
          </w:p>
          <w:p w14:paraId="6C95E8AA" w14:textId="52350C13" w:rsidR="00223C22" w:rsidRPr="0073340E" w:rsidRDefault="00FA6714">
            <w:pPr>
              <w:pStyle w:val="DefaultText"/>
              <w:rPr>
                <w:rFonts w:ascii="Arial" w:hAnsi="Arial"/>
                <w:sz w:val="20"/>
                <w:szCs w:val="20"/>
              </w:rPr>
            </w:pPr>
            <w:r>
              <w:rPr>
                <w:rFonts w:ascii="Arial" w:hAnsi="Arial"/>
                <w:sz w:val="20"/>
                <w:szCs w:val="20"/>
              </w:rPr>
              <w:t>Counter Terrorism Policing North West (CTPNW)</w:t>
            </w:r>
            <w:r w:rsidR="00A61E45" w:rsidRPr="0073340E">
              <w:rPr>
                <w:rFonts w:ascii="Arial" w:hAnsi="Arial"/>
                <w:sz w:val="20"/>
                <w:szCs w:val="20"/>
              </w:rPr>
              <w:t xml:space="preserve"> Investigations Section</w:t>
            </w:r>
          </w:p>
          <w:p w14:paraId="6C95E8AB" w14:textId="77777777" w:rsidR="00223C22" w:rsidRDefault="00223C22">
            <w:pPr>
              <w:pStyle w:val="DefaultText"/>
              <w:rPr>
                <w:rFonts w:ascii="Arial" w:hAnsi="Arial" w:cs="Arial"/>
                <w:sz w:val="20"/>
              </w:rPr>
            </w:pPr>
          </w:p>
        </w:tc>
      </w:tr>
      <w:tr w:rsidR="00223C22" w14:paraId="6C95E8B2" w14:textId="77777777">
        <w:trPr>
          <w:jc w:val="center"/>
        </w:trPr>
        <w:tc>
          <w:tcPr>
            <w:tcW w:w="3204" w:type="dxa"/>
          </w:tcPr>
          <w:p w14:paraId="6C95E8AD" w14:textId="77777777" w:rsidR="00223C22" w:rsidRDefault="00223C22">
            <w:pPr>
              <w:pStyle w:val="DefaultText"/>
              <w:rPr>
                <w:rFonts w:ascii="Arial" w:hAnsi="Arial" w:cs="Arial"/>
                <w:b/>
                <w:bCs/>
                <w:sz w:val="22"/>
                <w:szCs w:val="20"/>
              </w:rPr>
            </w:pPr>
          </w:p>
          <w:p w14:paraId="6C95E8AE" w14:textId="77777777" w:rsidR="00223C22" w:rsidRDefault="00A61E45">
            <w:pPr>
              <w:pStyle w:val="DefaultText"/>
              <w:rPr>
                <w:rFonts w:ascii="Arial" w:hAnsi="Arial" w:cs="Arial"/>
                <w:b/>
                <w:bCs/>
                <w:sz w:val="22"/>
                <w:szCs w:val="20"/>
              </w:rPr>
            </w:pPr>
            <w:r>
              <w:rPr>
                <w:rFonts w:ascii="Arial" w:hAnsi="Arial" w:cs="Arial"/>
                <w:b/>
                <w:bCs/>
                <w:sz w:val="22"/>
                <w:szCs w:val="20"/>
              </w:rPr>
              <w:t>RESPONSIBLE TO:</w:t>
            </w:r>
          </w:p>
          <w:p w14:paraId="6C95E8AF" w14:textId="77777777" w:rsidR="00223C22" w:rsidRDefault="00223C22">
            <w:pPr>
              <w:pStyle w:val="DefaultText"/>
              <w:rPr>
                <w:rFonts w:ascii="Arial" w:hAnsi="Arial" w:cs="Arial"/>
                <w:sz w:val="22"/>
              </w:rPr>
            </w:pPr>
          </w:p>
        </w:tc>
        <w:tc>
          <w:tcPr>
            <w:tcW w:w="5750" w:type="dxa"/>
          </w:tcPr>
          <w:p w14:paraId="6C95E8B0" w14:textId="77777777" w:rsidR="00223C22" w:rsidRDefault="00223C22">
            <w:pPr>
              <w:pStyle w:val="DefaultText"/>
              <w:rPr>
                <w:rFonts w:ascii="Arial" w:hAnsi="Arial" w:cs="Arial"/>
                <w:sz w:val="20"/>
              </w:rPr>
            </w:pPr>
          </w:p>
          <w:p w14:paraId="6C95E8B1" w14:textId="77777777" w:rsidR="00223C22" w:rsidRDefault="00A61E45" w:rsidP="0073340E">
            <w:pPr>
              <w:pStyle w:val="DefaultText"/>
              <w:rPr>
                <w:rFonts w:ascii="Arial" w:hAnsi="Arial" w:cs="Arial"/>
                <w:sz w:val="20"/>
              </w:rPr>
            </w:pPr>
            <w:r>
              <w:rPr>
                <w:rFonts w:ascii="Arial" w:hAnsi="Arial"/>
                <w:sz w:val="20"/>
                <w:szCs w:val="20"/>
              </w:rPr>
              <w:t xml:space="preserve">Detective Superintendent, </w:t>
            </w:r>
            <w:r w:rsidRPr="0073340E">
              <w:rPr>
                <w:rFonts w:ascii="Arial" w:hAnsi="Arial"/>
                <w:sz w:val="20"/>
                <w:szCs w:val="20"/>
              </w:rPr>
              <w:t>Investigations Section</w:t>
            </w:r>
            <w:r w:rsidR="00536B70">
              <w:rPr>
                <w:rFonts w:ascii="Arial" w:hAnsi="Arial"/>
                <w:color w:val="FF0000"/>
                <w:sz w:val="20"/>
                <w:szCs w:val="20"/>
              </w:rPr>
              <w:t xml:space="preserve"> </w:t>
            </w:r>
          </w:p>
        </w:tc>
      </w:tr>
      <w:tr w:rsidR="00223C22" w14:paraId="6C95E8B9" w14:textId="77777777">
        <w:trPr>
          <w:jc w:val="center"/>
        </w:trPr>
        <w:tc>
          <w:tcPr>
            <w:tcW w:w="3204" w:type="dxa"/>
          </w:tcPr>
          <w:p w14:paraId="6C95E8B3" w14:textId="77777777" w:rsidR="00223C22" w:rsidRDefault="00223C22">
            <w:pPr>
              <w:pStyle w:val="DefaultText"/>
              <w:rPr>
                <w:rFonts w:ascii="Arial" w:hAnsi="Arial" w:cs="Arial"/>
                <w:b/>
                <w:bCs/>
                <w:sz w:val="22"/>
                <w:szCs w:val="20"/>
              </w:rPr>
            </w:pPr>
          </w:p>
          <w:p w14:paraId="6C95E8B4" w14:textId="77777777" w:rsidR="00223C22" w:rsidRDefault="00A61E45">
            <w:pPr>
              <w:pStyle w:val="DefaultText"/>
              <w:rPr>
                <w:rFonts w:ascii="Arial" w:hAnsi="Arial" w:cs="Arial"/>
                <w:b/>
                <w:bCs/>
                <w:sz w:val="22"/>
                <w:szCs w:val="20"/>
              </w:rPr>
            </w:pPr>
            <w:r>
              <w:rPr>
                <w:rFonts w:ascii="Arial" w:hAnsi="Arial" w:cs="Arial"/>
                <w:b/>
                <w:bCs/>
                <w:sz w:val="22"/>
                <w:szCs w:val="20"/>
              </w:rPr>
              <w:t>RESPONSIBLE FOR:</w:t>
            </w:r>
          </w:p>
          <w:p w14:paraId="6C95E8B5" w14:textId="77777777" w:rsidR="00223C22" w:rsidRDefault="00223C22">
            <w:pPr>
              <w:pStyle w:val="DefaultText"/>
              <w:rPr>
                <w:rFonts w:ascii="Arial" w:hAnsi="Arial" w:cs="Arial"/>
                <w:sz w:val="22"/>
              </w:rPr>
            </w:pPr>
          </w:p>
        </w:tc>
        <w:tc>
          <w:tcPr>
            <w:tcW w:w="5750" w:type="dxa"/>
          </w:tcPr>
          <w:p w14:paraId="6C95E8B6" w14:textId="77777777" w:rsidR="00223C22" w:rsidRDefault="00223C22">
            <w:pPr>
              <w:pStyle w:val="DefaultText"/>
              <w:rPr>
                <w:rFonts w:ascii="Arial" w:hAnsi="Arial" w:cs="Arial"/>
                <w:sz w:val="20"/>
              </w:rPr>
            </w:pPr>
          </w:p>
          <w:p w14:paraId="6C95E8B7" w14:textId="77777777" w:rsidR="00223C22" w:rsidRDefault="00A61E45">
            <w:pPr>
              <w:pStyle w:val="DefaultText"/>
              <w:rPr>
                <w:rFonts w:ascii="Arial" w:hAnsi="Arial"/>
                <w:sz w:val="20"/>
                <w:szCs w:val="20"/>
              </w:rPr>
            </w:pPr>
            <w:r>
              <w:rPr>
                <w:rFonts w:ascii="Arial" w:hAnsi="Arial"/>
                <w:sz w:val="20"/>
                <w:szCs w:val="20"/>
              </w:rPr>
              <w:t>Inspectors, Sergeants, Constables And Police Staff</w:t>
            </w:r>
          </w:p>
          <w:p w14:paraId="6C95E8B8" w14:textId="77777777" w:rsidR="00223C22" w:rsidRDefault="00223C22">
            <w:pPr>
              <w:pStyle w:val="DefaultText"/>
              <w:rPr>
                <w:rFonts w:ascii="Arial" w:hAnsi="Arial" w:cs="Arial"/>
                <w:sz w:val="20"/>
              </w:rPr>
            </w:pPr>
          </w:p>
        </w:tc>
      </w:tr>
      <w:tr w:rsidR="00223C22" w14:paraId="6C95E8C0" w14:textId="77777777">
        <w:trPr>
          <w:jc w:val="center"/>
        </w:trPr>
        <w:tc>
          <w:tcPr>
            <w:tcW w:w="3204" w:type="dxa"/>
          </w:tcPr>
          <w:p w14:paraId="6C95E8BA" w14:textId="77777777" w:rsidR="00223C22" w:rsidRDefault="00223C22">
            <w:pPr>
              <w:pStyle w:val="DefaultText"/>
              <w:rPr>
                <w:rFonts w:ascii="Arial" w:hAnsi="Arial" w:cs="Arial"/>
                <w:b/>
                <w:bCs/>
                <w:sz w:val="22"/>
                <w:szCs w:val="20"/>
              </w:rPr>
            </w:pPr>
          </w:p>
          <w:p w14:paraId="6C95E8BB" w14:textId="77777777" w:rsidR="00223C22" w:rsidRDefault="00A61E45">
            <w:pPr>
              <w:pStyle w:val="DefaultText"/>
              <w:rPr>
                <w:rFonts w:ascii="Arial" w:hAnsi="Arial" w:cs="Arial"/>
                <w:b/>
                <w:bCs/>
                <w:sz w:val="22"/>
                <w:szCs w:val="20"/>
              </w:rPr>
            </w:pPr>
            <w:r>
              <w:rPr>
                <w:rFonts w:ascii="Arial" w:hAnsi="Arial" w:cs="Arial"/>
                <w:b/>
                <w:bCs/>
                <w:sz w:val="22"/>
                <w:szCs w:val="20"/>
              </w:rPr>
              <w:t>AIM OF JOB:</w:t>
            </w:r>
          </w:p>
          <w:p w14:paraId="6C95E8BC" w14:textId="77777777" w:rsidR="00223C22" w:rsidRDefault="00223C22">
            <w:pPr>
              <w:pStyle w:val="DefaultText"/>
              <w:rPr>
                <w:rFonts w:ascii="Arial" w:hAnsi="Arial" w:cs="Arial"/>
                <w:sz w:val="22"/>
              </w:rPr>
            </w:pPr>
          </w:p>
        </w:tc>
        <w:tc>
          <w:tcPr>
            <w:tcW w:w="5750" w:type="dxa"/>
          </w:tcPr>
          <w:p w14:paraId="6C95E8BD" w14:textId="77777777" w:rsidR="00223C22" w:rsidRDefault="00223C22">
            <w:pPr>
              <w:pStyle w:val="DefaultText"/>
              <w:rPr>
                <w:rFonts w:ascii="Arial" w:hAnsi="Arial" w:cs="Arial"/>
                <w:sz w:val="20"/>
              </w:rPr>
            </w:pPr>
          </w:p>
          <w:p w14:paraId="6C95E8BE" w14:textId="363B96A0" w:rsidR="00223C22" w:rsidRDefault="00A61E45">
            <w:pPr>
              <w:pStyle w:val="DefaultText"/>
              <w:rPr>
                <w:rFonts w:ascii="Arial" w:hAnsi="Arial"/>
                <w:sz w:val="20"/>
                <w:szCs w:val="20"/>
              </w:rPr>
            </w:pPr>
            <w:r>
              <w:rPr>
                <w:rFonts w:ascii="Arial" w:hAnsi="Arial"/>
                <w:sz w:val="20"/>
                <w:szCs w:val="20"/>
              </w:rPr>
              <w:t xml:space="preserve">To ensure the provision of a thorough and professional investigation unit, capable of </w:t>
            </w:r>
            <w:r w:rsidRPr="0073340E">
              <w:rPr>
                <w:rFonts w:ascii="Arial" w:hAnsi="Arial"/>
                <w:sz w:val="20"/>
                <w:szCs w:val="20"/>
              </w:rPr>
              <w:t>combating terrorism</w:t>
            </w:r>
            <w:r>
              <w:rPr>
                <w:rFonts w:ascii="Arial" w:hAnsi="Arial"/>
                <w:sz w:val="20"/>
                <w:szCs w:val="20"/>
              </w:rPr>
              <w:t xml:space="preserve"> an</w:t>
            </w:r>
            <w:bookmarkStart w:id="0" w:name="_GoBack"/>
            <w:bookmarkEnd w:id="0"/>
            <w:r>
              <w:rPr>
                <w:rFonts w:ascii="Arial" w:hAnsi="Arial"/>
                <w:sz w:val="20"/>
                <w:szCs w:val="20"/>
              </w:rPr>
              <w:t xml:space="preserve">d to act </w:t>
            </w:r>
            <w:r w:rsidR="00274A8E">
              <w:rPr>
                <w:rFonts w:ascii="Arial" w:hAnsi="Arial"/>
                <w:sz w:val="20"/>
                <w:szCs w:val="20"/>
              </w:rPr>
              <w:t>as Senior Investigating Officer</w:t>
            </w:r>
            <w:r>
              <w:rPr>
                <w:rFonts w:ascii="Arial" w:hAnsi="Arial"/>
                <w:sz w:val="20"/>
                <w:szCs w:val="20"/>
              </w:rPr>
              <w:t xml:space="preserve"> or deputy In Major </w:t>
            </w:r>
            <w:r w:rsidRPr="0073340E">
              <w:rPr>
                <w:rFonts w:ascii="Arial" w:hAnsi="Arial"/>
                <w:sz w:val="20"/>
                <w:szCs w:val="20"/>
              </w:rPr>
              <w:t xml:space="preserve">Terrorist </w:t>
            </w:r>
            <w:r>
              <w:rPr>
                <w:rFonts w:ascii="Arial" w:hAnsi="Arial"/>
                <w:sz w:val="20"/>
                <w:szCs w:val="20"/>
              </w:rPr>
              <w:t>Investigations.</w:t>
            </w:r>
          </w:p>
          <w:p w14:paraId="6C95E8BF" w14:textId="77777777" w:rsidR="00223C22" w:rsidRDefault="00223C22">
            <w:pPr>
              <w:pStyle w:val="DefaultText"/>
              <w:rPr>
                <w:rFonts w:ascii="Arial" w:hAnsi="Arial" w:cs="Arial"/>
                <w:sz w:val="20"/>
              </w:rPr>
            </w:pPr>
          </w:p>
        </w:tc>
      </w:tr>
      <w:tr w:rsidR="00223C22" w14:paraId="6C95E8C6" w14:textId="77777777">
        <w:trPr>
          <w:jc w:val="center"/>
        </w:trPr>
        <w:tc>
          <w:tcPr>
            <w:tcW w:w="3204" w:type="dxa"/>
          </w:tcPr>
          <w:p w14:paraId="6C95E8C1" w14:textId="77777777" w:rsidR="00223C22" w:rsidRDefault="00223C22">
            <w:pPr>
              <w:pStyle w:val="DefaultText"/>
              <w:rPr>
                <w:rFonts w:ascii="Arial" w:hAnsi="Arial" w:cs="Arial"/>
                <w:b/>
                <w:bCs/>
                <w:sz w:val="22"/>
                <w:szCs w:val="20"/>
              </w:rPr>
            </w:pPr>
          </w:p>
          <w:p w14:paraId="6C95E8C2" w14:textId="77777777" w:rsidR="00223C22" w:rsidRDefault="00A61E45">
            <w:pPr>
              <w:pStyle w:val="DefaultText"/>
              <w:rPr>
                <w:rFonts w:ascii="Arial" w:hAnsi="Arial" w:cs="Arial"/>
                <w:b/>
                <w:bCs/>
                <w:sz w:val="22"/>
                <w:szCs w:val="20"/>
              </w:rPr>
            </w:pPr>
            <w:r>
              <w:rPr>
                <w:rFonts w:ascii="Arial" w:hAnsi="Arial" w:cs="Arial"/>
                <w:b/>
                <w:bCs/>
                <w:sz w:val="22"/>
                <w:szCs w:val="20"/>
              </w:rPr>
              <w:t>TENURE OF POST:</w:t>
            </w:r>
          </w:p>
          <w:p w14:paraId="6C95E8C3" w14:textId="77777777" w:rsidR="00223C22" w:rsidRDefault="00223C22">
            <w:pPr>
              <w:pStyle w:val="DefaultText"/>
              <w:rPr>
                <w:rFonts w:ascii="Arial" w:hAnsi="Arial" w:cs="Arial"/>
                <w:sz w:val="22"/>
              </w:rPr>
            </w:pPr>
          </w:p>
        </w:tc>
        <w:tc>
          <w:tcPr>
            <w:tcW w:w="5750" w:type="dxa"/>
          </w:tcPr>
          <w:p w14:paraId="6C95E8C4" w14:textId="77777777" w:rsidR="00223C22" w:rsidRDefault="00223C22">
            <w:pPr>
              <w:pStyle w:val="DefaultText"/>
              <w:rPr>
                <w:rFonts w:ascii="Arial" w:hAnsi="Arial" w:cs="Arial"/>
                <w:sz w:val="20"/>
              </w:rPr>
            </w:pPr>
          </w:p>
          <w:p w14:paraId="6C95E8C5" w14:textId="77777777" w:rsidR="00223C22" w:rsidRDefault="00A61E45">
            <w:pPr>
              <w:pStyle w:val="DefaultText"/>
              <w:rPr>
                <w:rFonts w:ascii="Arial" w:hAnsi="Arial" w:cs="Arial"/>
                <w:sz w:val="20"/>
              </w:rPr>
            </w:pPr>
            <w:r>
              <w:rPr>
                <w:rFonts w:ascii="Arial" w:hAnsi="Arial" w:cs="Arial"/>
                <w:sz w:val="20"/>
                <w:szCs w:val="20"/>
              </w:rPr>
              <w:t>MINIMUM OF 2 YEARS</w:t>
            </w:r>
          </w:p>
        </w:tc>
      </w:tr>
      <w:tr w:rsidR="00223C22" w14:paraId="6C95E8CC" w14:textId="77777777">
        <w:trPr>
          <w:jc w:val="center"/>
        </w:trPr>
        <w:tc>
          <w:tcPr>
            <w:tcW w:w="3204" w:type="dxa"/>
          </w:tcPr>
          <w:p w14:paraId="6C95E8C7" w14:textId="77777777" w:rsidR="00223C22" w:rsidRDefault="00223C22">
            <w:pPr>
              <w:pStyle w:val="DefaultText"/>
              <w:rPr>
                <w:rFonts w:ascii="Arial" w:hAnsi="Arial" w:cs="Arial"/>
                <w:b/>
                <w:bCs/>
                <w:sz w:val="22"/>
                <w:szCs w:val="20"/>
              </w:rPr>
            </w:pPr>
          </w:p>
          <w:p w14:paraId="6C95E8C8" w14:textId="77777777" w:rsidR="00223C22" w:rsidRDefault="00A61E45">
            <w:pPr>
              <w:pStyle w:val="DefaultText"/>
              <w:rPr>
                <w:rFonts w:ascii="Arial" w:hAnsi="Arial" w:cs="Arial"/>
                <w:b/>
                <w:bCs/>
                <w:sz w:val="22"/>
                <w:szCs w:val="20"/>
              </w:rPr>
            </w:pPr>
            <w:r>
              <w:rPr>
                <w:rFonts w:ascii="Arial" w:hAnsi="Arial" w:cs="Arial"/>
                <w:b/>
                <w:bCs/>
                <w:sz w:val="22"/>
                <w:szCs w:val="20"/>
              </w:rPr>
              <w:t>HMIC CATEGORY:</w:t>
            </w:r>
          </w:p>
          <w:p w14:paraId="6C95E8C9" w14:textId="77777777" w:rsidR="00223C22" w:rsidRDefault="00223C22">
            <w:pPr>
              <w:pStyle w:val="DefaultText"/>
              <w:rPr>
                <w:rFonts w:ascii="Arial" w:hAnsi="Arial" w:cs="Arial"/>
                <w:sz w:val="22"/>
              </w:rPr>
            </w:pPr>
          </w:p>
        </w:tc>
        <w:tc>
          <w:tcPr>
            <w:tcW w:w="5750" w:type="dxa"/>
          </w:tcPr>
          <w:p w14:paraId="6C95E8CA" w14:textId="77777777" w:rsidR="00223C22" w:rsidRDefault="00223C22">
            <w:pPr>
              <w:pStyle w:val="DefaultText"/>
              <w:rPr>
                <w:rFonts w:ascii="Arial" w:hAnsi="Arial" w:cs="Arial"/>
                <w:sz w:val="20"/>
              </w:rPr>
            </w:pPr>
          </w:p>
          <w:p w14:paraId="6C95E8CB" w14:textId="77777777" w:rsidR="00223C22" w:rsidRDefault="00A61E45">
            <w:pPr>
              <w:pStyle w:val="DefaultText"/>
              <w:rPr>
                <w:rFonts w:ascii="Arial" w:hAnsi="Arial" w:cs="Arial"/>
                <w:sz w:val="20"/>
              </w:rPr>
            </w:pPr>
            <w:r>
              <w:rPr>
                <w:rFonts w:ascii="Arial" w:hAnsi="Arial" w:cs="Arial"/>
                <w:sz w:val="20"/>
              </w:rPr>
              <w:t>Operational</w:t>
            </w:r>
          </w:p>
        </w:tc>
      </w:tr>
    </w:tbl>
    <w:p w14:paraId="6C95E8CD" w14:textId="77777777" w:rsidR="00223C22" w:rsidRDefault="00223C22">
      <w:pPr>
        <w:rPr>
          <w:rFonts w:ascii="Arial" w:hAnsi="Arial" w:cs="Arial"/>
          <w:sz w:val="22"/>
        </w:rPr>
      </w:pPr>
    </w:p>
    <w:p w14:paraId="6C95E8CE" w14:textId="77777777" w:rsidR="00223C22" w:rsidRDefault="00A61E45">
      <w:pPr>
        <w:pStyle w:val="DefaultText"/>
        <w:rPr>
          <w:rFonts w:ascii="Arial" w:hAnsi="Arial" w:cs="Arial"/>
          <w:sz w:val="22"/>
          <w:szCs w:val="20"/>
        </w:rPr>
      </w:pPr>
      <w:r>
        <w:rPr>
          <w:rFonts w:ascii="Arial" w:hAnsi="Arial" w:cs="Arial"/>
          <w:b/>
          <w:bCs/>
          <w:sz w:val="22"/>
          <w:szCs w:val="20"/>
          <w:u w:val="single"/>
        </w:rPr>
        <w:t>MAIN DUTIES AND RESPONSIBILITIES</w:t>
      </w:r>
    </w:p>
    <w:p w14:paraId="6C95E8CF" w14:textId="77777777" w:rsidR="00223C22" w:rsidRDefault="00223C22">
      <w:pPr>
        <w:pStyle w:val="DefaultText"/>
        <w:rPr>
          <w:sz w:val="20"/>
        </w:rPr>
      </w:pPr>
    </w:p>
    <w:p w14:paraId="6C95E8D0" w14:textId="77777777" w:rsidR="00223C22" w:rsidRDefault="00A61E45">
      <w:pPr>
        <w:pStyle w:val="DefaultText"/>
        <w:rPr>
          <w:rFonts w:ascii="Arial" w:hAnsi="Arial" w:cs="Arial"/>
          <w:sz w:val="20"/>
        </w:rPr>
      </w:pPr>
      <w:r>
        <w:rPr>
          <w:rFonts w:ascii="Arial" w:hAnsi="Arial" w:cs="Arial"/>
          <w:b/>
          <w:sz w:val="22"/>
        </w:rPr>
        <w:t>MANAGING STAFF</w:t>
      </w:r>
    </w:p>
    <w:p w14:paraId="6C95E8D1" w14:textId="77777777" w:rsidR="00223C22" w:rsidRDefault="00223C22">
      <w:pPr>
        <w:pStyle w:val="DefaultText"/>
        <w:rPr>
          <w:rFonts w:ascii="Arial" w:hAnsi="Arial" w:cs="Arial"/>
          <w:sz w:val="20"/>
        </w:rPr>
      </w:pPr>
    </w:p>
    <w:p w14:paraId="6C95E8D2" w14:textId="5D672CAB" w:rsidR="00223C22" w:rsidRDefault="00A61E45" w:rsidP="00274A8E">
      <w:pPr>
        <w:pStyle w:val="DefaultText"/>
        <w:numPr>
          <w:ilvl w:val="0"/>
          <w:numId w:val="4"/>
        </w:numPr>
        <w:jc w:val="both"/>
        <w:rPr>
          <w:rFonts w:ascii="Arial" w:hAnsi="Arial"/>
          <w:sz w:val="20"/>
          <w:szCs w:val="20"/>
        </w:rPr>
      </w:pPr>
      <w:r>
        <w:rPr>
          <w:rFonts w:ascii="Arial" w:hAnsi="Arial"/>
          <w:sz w:val="20"/>
          <w:szCs w:val="20"/>
        </w:rPr>
        <w:t>Supervise actions of staff</w:t>
      </w:r>
      <w:r w:rsidR="00274A8E">
        <w:rPr>
          <w:rFonts w:ascii="Arial" w:hAnsi="Arial"/>
          <w:sz w:val="20"/>
          <w:szCs w:val="20"/>
        </w:rPr>
        <w:t>.</w:t>
      </w:r>
      <w:r>
        <w:rPr>
          <w:rFonts w:ascii="Arial" w:hAnsi="Arial"/>
          <w:sz w:val="20"/>
          <w:szCs w:val="20"/>
        </w:rPr>
        <w:t xml:space="preserve"> </w:t>
      </w:r>
    </w:p>
    <w:p w14:paraId="6C95E8D3" w14:textId="77777777" w:rsidR="00223C22" w:rsidRDefault="00A61E45" w:rsidP="00274A8E">
      <w:pPr>
        <w:pStyle w:val="DefaultText"/>
        <w:numPr>
          <w:ilvl w:val="0"/>
          <w:numId w:val="4"/>
        </w:numPr>
        <w:jc w:val="both"/>
        <w:rPr>
          <w:rFonts w:ascii="Arial" w:hAnsi="Arial"/>
          <w:sz w:val="20"/>
          <w:szCs w:val="20"/>
        </w:rPr>
      </w:pPr>
      <w:r>
        <w:rPr>
          <w:rFonts w:ascii="Arial" w:hAnsi="Arial"/>
          <w:sz w:val="20"/>
          <w:szCs w:val="20"/>
        </w:rPr>
        <w:t>Maintain an awareness of welfare needs and react to same.</w:t>
      </w:r>
    </w:p>
    <w:p w14:paraId="1312D532" w14:textId="77777777" w:rsidR="00F9311C" w:rsidRPr="00A64CCD" w:rsidRDefault="00F9311C" w:rsidP="00F9311C">
      <w:pPr>
        <w:pStyle w:val="ListParagraph"/>
        <w:numPr>
          <w:ilvl w:val="0"/>
          <w:numId w:val="4"/>
        </w:numPr>
        <w:autoSpaceDE w:val="0"/>
        <w:autoSpaceDN w:val="0"/>
        <w:jc w:val="both"/>
        <w:rPr>
          <w:rFonts w:cs="Arial"/>
          <w:sz w:val="20"/>
          <w:szCs w:val="20"/>
          <w:lang w:val="en-US"/>
        </w:rPr>
      </w:pPr>
      <w:r w:rsidRPr="00A64CCD">
        <w:rPr>
          <w:rFonts w:cs="Arial"/>
          <w:sz w:val="20"/>
          <w:szCs w:val="20"/>
          <w:lang w:val="en-US"/>
        </w:rPr>
        <w:t>If you have responsibility for staff; to manage staff development, performance and attendance using appropriate GMP policy and procedure.</w:t>
      </w:r>
    </w:p>
    <w:p w14:paraId="6C95E8D5" w14:textId="77777777" w:rsidR="00223C22" w:rsidRPr="00F9311C" w:rsidRDefault="00A61E45" w:rsidP="00F9311C">
      <w:pPr>
        <w:pStyle w:val="DefaultText"/>
        <w:numPr>
          <w:ilvl w:val="0"/>
          <w:numId w:val="4"/>
        </w:numPr>
        <w:jc w:val="both"/>
        <w:rPr>
          <w:rFonts w:ascii="Arial" w:hAnsi="Arial"/>
          <w:sz w:val="20"/>
          <w:szCs w:val="20"/>
        </w:rPr>
      </w:pPr>
      <w:r w:rsidRPr="00F9311C">
        <w:rPr>
          <w:rFonts w:ascii="Arial" w:hAnsi="Arial"/>
          <w:sz w:val="20"/>
          <w:szCs w:val="20"/>
        </w:rPr>
        <w:t>Liaise with other supervisory staff.</w:t>
      </w:r>
    </w:p>
    <w:p w14:paraId="6C95E8D6" w14:textId="77777777" w:rsidR="00223C22" w:rsidRDefault="00A61E45" w:rsidP="00274A8E">
      <w:pPr>
        <w:pStyle w:val="DefaultText"/>
        <w:numPr>
          <w:ilvl w:val="0"/>
          <w:numId w:val="4"/>
        </w:numPr>
        <w:jc w:val="both"/>
        <w:rPr>
          <w:rFonts w:ascii="Arial" w:hAnsi="Arial"/>
          <w:sz w:val="20"/>
          <w:szCs w:val="20"/>
        </w:rPr>
      </w:pPr>
      <w:r>
        <w:rPr>
          <w:rFonts w:ascii="Arial" w:hAnsi="Arial"/>
          <w:sz w:val="20"/>
        </w:rPr>
        <w:t xml:space="preserve">Ensure syndicate overtime allocation is properly applied for and that staff expense and overtime claims are correctly monitored and authorised.  </w:t>
      </w:r>
    </w:p>
    <w:p w14:paraId="6C95E8D7" w14:textId="77777777" w:rsidR="00223C22" w:rsidRDefault="00A61E45" w:rsidP="00274A8E">
      <w:pPr>
        <w:pStyle w:val="DefaultText"/>
        <w:numPr>
          <w:ilvl w:val="0"/>
          <w:numId w:val="4"/>
        </w:numPr>
        <w:jc w:val="both"/>
        <w:rPr>
          <w:rFonts w:ascii="Arial" w:hAnsi="Arial"/>
          <w:sz w:val="20"/>
          <w:szCs w:val="20"/>
        </w:rPr>
      </w:pPr>
      <w:r>
        <w:rPr>
          <w:rFonts w:ascii="Arial" w:hAnsi="Arial"/>
          <w:sz w:val="20"/>
          <w:szCs w:val="20"/>
        </w:rPr>
        <w:t>Organise and take part in departmental briefings to ensure two-way communication.</w:t>
      </w:r>
    </w:p>
    <w:p w14:paraId="6C95E8D8" w14:textId="77777777" w:rsidR="00223C22" w:rsidRDefault="00A61E45" w:rsidP="00274A8E">
      <w:pPr>
        <w:pStyle w:val="DefaultText"/>
        <w:numPr>
          <w:ilvl w:val="0"/>
          <w:numId w:val="4"/>
        </w:numPr>
        <w:jc w:val="both"/>
        <w:rPr>
          <w:rFonts w:ascii="Arial" w:hAnsi="Arial"/>
          <w:sz w:val="20"/>
          <w:szCs w:val="20"/>
        </w:rPr>
      </w:pPr>
      <w:r>
        <w:rPr>
          <w:rFonts w:ascii="Arial" w:hAnsi="Arial"/>
          <w:sz w:val="20"/>
          <w:szCs w:val="20"/>
        </w:rPr>
        <w:t>Allocate officers to specific duties and/or teams.</w:t>
      </w:r>
    </w:p>
    <w:p w14:paraId="6C95E8D9" w14:textId="77777777" w:rsidR="00223C22" w:rsidRDefault="00A61E45" w:rsidP="00274A8E">
      <w:pPr>
        <w:pStyle w:val="DefaultText"/>
        <w:numPr>
          <w:ilvl w:val="0"/>
          <w:numId w:val="4"/>
        </w:numPr>
        <w:jc w:val="both"/>
        <w:rPr>
          <w:rFonts w:ascii="Arial" w:hAnsi="Arial"/>
          <w:sz w:val="20"/>
          <w:szCs w:val="20"/>
        </w:rPr>
      </w:pPr>
      <w:r>
        <w:rPr>
          <w:rFonts w:ascii="Arial" w:hAnsi="Arial"/>
          <w:sz w:val="20"/>
          <w:szCs w:val="20"/>
        </w:rPr>
        <w:t>Allocate investigations to specific officers or teams.</w:t>
      </w:r>
    </w:p>
    <w:p w14:paraId="6C95E8DA" w14:textId="77777777" w:rsidR="00223C22" w:rsidRDefault="00A61E45" w:rsidP="00274A8E">
      <w:pPr>
        <w:pStyle w:val="DefaultText"/>
        <w:numPr>
          <w:ilvl w:val="0"/>
          <w:numId w:val="4"/>
        </w:numPr>
        <w:jc w:val="both"/>
        <w:rPr>
          <w:rFonts w:ascii="Arial" w:hAnsi="Arial"/>
          <w:sz w:val="20"/>
          <w:szCs w:val="20"/>
        </w:rPr>
      </w:pPr>
      <w:r>
        <w:rPr>
          <w:rFonts w:ascii="Arial" w:hAnsi="Arial"/>
          <w:sz w:val="20"/>
          <w:szCs w:val="20"/>
        </w:rPr>
        <w:t>Identify training needs and opportunities in order that staff attain and retain the appropriate skills required in the Investigations Team.</w:t>
      </w:r>
    </w:p>
    <w:p w14:paraId="6C95E8DB" w14:textId="77777777" w:rsidR="00223C22" w:rsidRDefault="00A61E45" w:rsidP="00274A8E">
      <w:pPr>
        <w:pStyle w:val="DefaultText"/>
        <w:numPr>
          <w:ilvl w:val="0"/>
          <w:numId w:val="4"/>
        </w:numPr>
        <w:jc w:val="both"/>
        <w:rPr>
          <w:rFonts w:ascii="Arial" w:hAnsi="Arial"/>
          <w:sz w:val="20"/>
          <w:szCs w:val="20"/>
        </w:rPr>
      </w:pPr>
      <w:r>
        <w:rPr>
          <w:rFonts w:ascii="Arial" w:hAnsi="Arial"/>
          <w:sz w:val="20"/>
          <w:szCs w:val="20"/>
        </w:rPr>
        <w:t xml:space="preserve">Develop and maintain a positive working relationship with other departments and divisions, other forces and agencies. </w:t>
      </w:r>
    </w:p>
    <w:p w14:paraId="6C95E8DC" w14:textId="77777777" w:rsidR="00223C22" w:rsidRPr="000C6903" w:rsidRDefault="00A61E45" w:rsidP="00274A8E">
      <w:pPr>
        <w:pStyle w:val="DefaultText"/>
        <w:numPr>
          <w:ilvl w:val="0"/>
          <w:numId w:val="4"/>
        </w:numPr>
        <w:jc w:val="both"/>
        <w:rPr>
          <w:rFonts w:ascii="Arial" w:hAnsi="Arial"/>
          <w:sz w:val="20"/>
          <w:szCs w:val="20"/>
        </w:rPr>
      </w:pPr>
      <w:r w:rsidRPr="000C6903">
        <w:rPr>
          <w:rFonts w:ascii="Arial" w:hAnsi="Arial"/>
          <w:sz w:val="20"/>
          <w:szCs w:val="20"/>
        </w:rPr>
        <w:t>Interview applicants and select staff for police and support staff posts within the department.</w:t>
      </w:r>
    </w:p>
    <w:p w14:paraId="6C95E8DE" w14:textId="5B083D49" w:rsidR="00223C22" w:rsidRPr="000C6903" w:rsidRDefault="00A61E45" w:rsidP="00274A8E">
      <w:pPr>
        <w:pStyle w:val="DefaultText"/>
        <w:numPr>
          <w:ilvl w:val="0"/>
          <w:numId w:val="2"/>
        </w:numPr>
        <w:jc w:val="both"/>
        <w:rPr>
          <w:rFonts w:ascii="Arial" w:hAnsi="Arial" w:cs="Arial"/>
          <w:sz w:val="20"/>
          <w:lang w:val="en-GB"/>
        </w:rPr>
      </w:pPr>
      <w:r w:rsidRPr="000C6903">
        <w:rPr>
          <w:rFonts w:ascii="Arial" w:hAnsi="Arial" w:cs="Arial"/>
          <w:sz w:val="20"/>
          <w:lang w:val="en-GB"/>
        </w:rPr>
        <w:t>Ensure compliance of staff with the Home Office counting rules for Recorded Crime, the National Crime Recording Standard and minimum investigative requirements</w:t>
      </w:r>
      <w:r w:rsidR="00274A8E" w:rsidRPr="000C6903">
        <w:rPr>
          <w:rFonts w:ascii="Arial" w:hAnsi="Arial" w:cs="Arial"/>
          <w:sz w:val="20"/>
          <w:lang w:val="en-GB"/>
        </w:rPr>
        <w:t>.</w:t>
      </w:r>
    </w:p>
    <w:p w14:paraId="6C95E8DF" w14:textId="77777777" w:rsidR="00223C22" w:rsidRDefault="00223C22" w:rsidP="00274A8E">
      <w:pPr>
        <w:pStyle w:val="DefaultText"/>
        <w:jc w:val="both"/>
        <w:rPr>
          <w:rFonts w:ascii="Arial" w:hAnsi="Arial" w:cs="Arial"/>
          <w:b/>
          <w:sz w:val="22"/>
        </w:rPr>
      </w:pPr>
    </w:p>
    <w:p w14:paraId="6C95E8E0" w14:textId="77777777" w:rsidR="00223C22" w:rsidRDefault="00A61E45" w:rsidP="00274A8E">
      <w:pPr>
        <w:pStyle w:val="DefaultText"/>
        <w:jc w:val="both"/>
        <w:rPr>
          <w:rFonts w:ascii="Arial" w:hAnsi="Arial" w:cs="Arial"/>
          <w:b/>
          <w:sz w:val="22"/>
        </w:rPr>
      </w:pPr>
      <w:r>
        <w:rPr>
          <w:rFonts w:ascii="Arial" w:hAnsi="Arial" w:cs="Arial"/>
          <w:b/>
          <w:sz w:val="22"/>
        </w:rPr>
        <w:t>ADMINISTRATION</w:t>
      </w:r>
    </w:p>
    <w:p w14:paraId="6C95E8E1" w14:textId="77777777" w:rsidR="00223C22" w:rsidRDefault="00223C22" w:rsidP="00274A8E">
      <w:pPr>
        <w:pStyle w:val="DefaultText"/>
        <w:jc w:val="both"/>
        <w:rPr>
          <w:rFonts w:ascii="Arial" w:hAnsi="Arial" w:cs="Arial"/>
          <w:sz w:val="22"/>
        </w:rPr>
      </w:pPr>
    </w:p>
    <w:p w14:paraId="6C95E8E2" w14:textId="77777777" w:rsidR="00223C22" w:rsidRDefault="00A61E45" w:rsidP="00274A8E">
      <w:pPr>
        <w:pStyle w:val="DefaultText"/>
        <w:numPr>
          <w:ilvl w:val="0"/>
          <w:numId w:val="5"/>
        </w:numPr>
        <w:jc w:val="both"/>
        <w:rPr>
          <w:rFonts w:ascii="Arial" w:hAnsi="Arial"/>
          <w:sz w:val="20"/>
          <w:szCs w:val="20"/>
        </w:rPr>
      </w:pPr>
      <w:r>
        <w:rPr>
          <w:rFonts w:ascii="Arial" w:hAnsi="Arial"/>
          <w:sz w:val="20"/>
          <w:szCs w:val="20"/>
        </w:rPr>
        <w:t>Evaluate and prioritise administrative needs and functions to ensure efficiency and effectiveness.</w:t>
      </w:r>
    </w:p>
    <w:p w14:paraId="6C95E8E3" w14:textId="77777777" w:rsidR="00223C22" w:rsidRDefault="00A61E45" w:rsidP="00274A8E">
      <w:pPr>
        <w:pStyle w:val="DefaultText"/>
        <w:numPr>
          <w:ilvl w:val="0"/>
          <w:numId w:val="5"/>
        </w:numPr>
        <w:jc w:val="both"/>
        <w:rPr>
          <w:rFonts w:ascii="Arial" w:hAnsi="Arial"/>
          <w:sz w:val="20"/>
          <w:szCs w:val="20"/>
        </w:rPr>
      </w:pPr>
      <w:r>
        <w:rPr>
          <w:rFonts w:ascii="Arial" w:hAnsi="Arial"/>
          <w:sz w:val="20"/>
          <w:szCs w:val="20"/>
        </w:rPr>
        <w:t>Ensure that operational and administrative systems are devised, published, in place, adhered to, monitored and reviewed.</w:t>
      </w:r>
    </w:p>
    <w:p w14:paraId="6C95E8E4" w14:textId="77777777" w:rsidR="00223C22" w:rsidRDefault="00A61E45" w:rsidP="00274A8E">
      <w:pPr>
        <w:pStyle w:val="DefaultText"/>
        <w:numPr>
          <w:ilvl w:val="0"/>
          <w:numId w:val="5"/>
        </w:numPr>
        <w:jc w:val="both"/>
        <w:rPr>
          <w:rFonts w:ascii="Arial" w:hAnsi="Arial"/>
          <w:sz w:val="20"/>
          <w:szCs w:val="20"/>
        </w:rPr>
      </w:pPr>
      <w:r>
        <w:rPr>
          <w:rFonts w:ascii="Arial" w:hAnsi="Arial"/>
          <w:sz w:val="20"/>
          <w:szCs w:val="20"/>
        </w:rPr>
        <w:t>Research operational matters and produce operational orders.</w:t>
      </w:r>
    </w:p>
    <w:p w14:paraId="6C95E8E5" w14:textId="77777777" w:rsidR="00223C22" w:rsidRDefault="00A61E45" w:rsidP="00274A8E">
      <w:pPr>
        <w:pStyle w:val="DefaultText"/>
        <w:numPr>
          <w:ilvl w:val="0"/>
          <w:numId w:val="5"/>
        </w:numPr>
        <w:jc w:val="both"/>
        <w:rPr>
          <w:rFonts w:ascii="Arial" w:hAnsi="Arial"/>
          <w:sz w:val="20"/>
          <w:szCs w:val="20"/>
        </w:rPr>
      </w:pPr>
      <w:r>
        <w:rPr>
          <w:rFonts w:ascii="Arial" w:hAnsi="Arial"/>
          <w:sz w:val="20"/>
          <w:szCs w:val="20"/>
        </w:rPr>
        <w:t>Ensure Health and Safety at Work legislation is complied with.</w:t>
      </w:r>
    </w:p>
    <w:p w14:paraId="6C95E8E6" w14:textId="77777777" w:rsidR="00223C22" w:rsidRDefault="00A61E45" w:rsidP="00274A8E">
      <w:pPr>
        <w:pStyle w:val="DefaultText"/>
        <w:numPr>
          <w:ilvl w:val="0"/>
          <w:numId w:val="5"/>
        </w:numPr>
        <w:jc w:val="both"/>
        <w:rPr>
          <w:rFonts w:ascii="Arial" w:hAnsi="Arial"/>
          <w:sz w:val="20"/>
          <w:szCs w:val="20"/>
        </w:rPr>
      </w:pPr>
      <w:r>
        <w:rPr>
          <w:rFonts w:ascii="Arial" w:hAnsi="Arial"/>
          <w:sz w:val="20"/>
          <w:szCs w:val="20"/>
        </w:rPr>
        <w:lastRenderedPageBreak/>
        <w:t>Ensure that all property is properly dealt with.</w:t>
      </w:r>
    </w:p>
    <w:p w14:paraId="6C95E8E7" w14:textId="77777777" w:rsidR="00223C22" w:rsidRDefault="00A61E45" w:rsidP="00274A8E">
      <w:pPr>
        <w:pStyle w:val="DefaultText"/>
        <w:numPr>
          <w:ilvl w:val="0"/>
          <w:numId w:val="5"/>
        </w:numPr>
        <w:jc w:val="both"/>
        <w:rPr>
          <w:rFonts w:ascii="Arial" w:hAnsi="Arial"/>
          <w:sz w:val="20"/>
          <w:szCs w:val="20"/>
        </w:rPr>
      </w:pPr>
      <w:r>
        <w:rPr>
          <w:rFonts w:ascii="Arial" w:hAnsi="Arial"/>
          <w:sz w:val="20"/>
          <w:szCs w:val="20"/>
        </w:rPr>
        <w:t>Authorise and monitor incurring of overtime and expenses and claims for same.</w:t>
      </w:r>
    </w:p>
    <w:p w14:paraId="6C95E8E8" w14:textId="77777777" w:rsidR="00223C22" w:rsidRDefault="00A61E45" w:rsidP="00274A8E">
      <w:pPr>
        <w:pStyle w:val="DefaultText"/>
        <w:numPr>
          <w:ilvl w:val="0"/>
          <w:numId w:val="5"/>
        </w:numPr>
        <w:jc w:val="both"/>
        <w:rPr>
          <w:rFonts w:ascii="Arial" w:hAnsi="Arial"/>
          <w:sz w:val="20"/>
          <w:szCs w:val="20"/>
        </w:rPr>
      </w:pPr>
      <w:r>
        <w:rPr>
          <w:rFonts w:ascii="Arial" w:hAnsi="Arial"/>
          <w:sz w:val="20"/>
          <w:szCs w:val="20"/>
        </w:rPr>
        <w:t>Monitor sickness absences.</w:t>
      </w:r>
    </w:p>
    <w:p w14:paraId="6C95E8E9" w14:textId="77777777" w:rsidR="00223C22" w:rsidRDefault="00A61E45" w:rsidP="00274A8E">
      <w:pPr>
        <w:pStyle w:val="DefaultText"/>
        <w:numPr>
          <w:ilvl w:val="0"/>
          <w:numId w:val="5"/>
        </w:numPr>
        <w:jc w:val="both"/>
        <w:rPr>
          <w:rFonts w:ascii="Arial" w:hAnsi="Arial"/>
          <w:sz w:val="20"/>
          <w:szCs w:val="20"/>
        </w:rPr>
      </w:pPr>
      <w:r>
        <w:rPr>
          <w:rFonts w:ascii="Arial" w:hAnsi="Arial"/>
          <w:sz w:val="20"/>
          <w:szCs w:val="20"/>
        </w:rPr>
        <w:t>Authorise and monitor use of annual leave.</w:t>
      </w:r>
    </w:p>
    <w:p w14:paraId="6C95E8EA" w14:textId="77777777" w:rsidR="00223C22" w:rsidRDefault="00A61E45" w:rsidP="00274A8E">
      <w:pPr>
        <w:pStyle w:val="DefaultText"/>
        <w:numPr>
          <w:ilvl w:val="0"/>
          <w:numId w:val="5"/>
        </w:numPr>
        <w:jc w:val="both"/>
        <w:rPr>
          <w:rFonts w:ascii="Arial" w:hAnsi="Arial"/>
          <w:sz w:val="20"/>
          <w:szCs w:val="20"/>
        </w:rPr>
      </w:pPr>
      <w:r>
        <w:rPr>
          <w:rFonts w:ascii="Arial" w:hAnsi="Arial"/>
          <w:sz w:val="20"/>
          <w:szCs w:val="20"/>
        </w:rPr>
        <w:t>Deal with correspondence.</w:t>
      </w:r>
    </w:p>
    <w:p w14:paraId="6C95E8EB" w14:textId="77777777" w:rsidR="00223C22" w:rsidRDefault="00A61E45" w:rsidP="00274A8E">
      <w:pPr>
        <w:pStyle w:val="DefaultText"/>
        <w:numPr>
          <w:ilvl w:val="0"/>
          <w:numId w:val="5"/>
        </w:numPr>
        <w:jc w:val="both"/>
        <w:rPr>
          <w:rFonts w:ascii="Arial" w:hAnsi="Arial"/>
          <w:sz w:val="20"/>
          <w:szCs w:val="20"/>
        </w:rPr>
      </w:pPr>
      <w:r>
        <w:rPr>
          <w:rFonts w:ascii="Arial" w:hAnsi="Arial"/>
          <w:sz w:val="20"/>
          <w:szCs w:val="20"/>
        </w:rPr>
        <w:t>Check reports and files of evidence.</w:t>
      </w:r>
    </w:p>
    <w:p w14:paraId="70B1E168" w14:textId="4B951226" w:rsidR="00F9311C" w:rsidRDefault="00F9311C" w:rsidP="00F9311C">
      <w:pPr>
        <w:pStyle w:val="ListParagraph"/>
        <w:numPr>
          <w:ilvl w:val="0"/>
          <w:numId w:val="5"/>
        </w:numPr>
        <w:jc w:val="both"/>
        <w:rPr>
          <w:rFonts w:eastAsia="Calibri" w:cs="Arial"/>
          <w:sz w:val="20"/>
          <w:szCs w:val="20"/>
        </w:rPr>
      </w:pPr>
      <w:r w:rsidRPr="00A64CCD">
        <w:rPr>
          <w:rFonts w:eastAsia="Calibri" w:cs="Arial"/>
          <w:sz w:val="20"/>
          <w:szCs w:val="20"/>
        </w:rPr>
        <w:t>To fully participate in GMP’s development review process.</w:t>
      </w:r>
    </w:p>
    <w:p w14:paraId="6C95E8ED" w14:textId="002069A1" w:rsidR="00223C22" w:rsidRPr="00F9311C" w:rsidRDefault="00F9311C" w:rsidP="00F9311C">
      <w:pPr>
        <w:pStyle w:val="ListParagraph"/>
        <w:numPr>
          <w:ilvl w:val="0"/>
          <w:numId w:val="5"/>
        </w:numPr>
        <w:jc w:val="both"/>
        <w:rPr>
          <w:rFonts w:eastAsia="Calibri" w:cs="Arial"/>
          <w:sz w:val="20"/>
          <w:szCs w:val="20"/>
        </w:rPr>
      </w:pPr>
      <w:r w:rsidRPr="00A64CCD">
        <w:rPr>
          <w:rFonts w:cs="Arial"/>
          <w:sz w:val="20"/>
          <w:szCs w:val="20"/>
          <w:lang w:val="en-US"/>
        </w:rPr>
        <w:t>To promote and comply with Business Continuity Management as it affects GMP in</w:t>
      </w:r>
      <w:r w:rsidRPr="00A64CCD">
        <w:rPr>
          <w:rFonts w:cs="Arial"/>
          <w:b/>
          <w:bCs/>
          <w:sz w:val="20"/>
          <w:szCs w:val="20"/>
          <w:lang w:val="en-US"/>
        </w:rPr>
        <w:t xml:space="preserve"> </w:t>
      </w:r>
      <w:r w:rsidRPr="00A64CCD">
        <w:rPr>
          <w:rFonts w:cs="Arial"/>
          <w:sz w:val="20"/>
          <w:szCs w:val="20"/>
          <w:lang w:val="en-US"/>
        </w:rPr>
        <w:t xml:space="preserve">relation to planning and service delivery in compliance with the Civil Contingencies Act.  </w:t>
      </w:r>
    </w:p>
    <w:p w14:paraId="5EFEDF7B" w14:textId="77777777" w:rsidR="00F9311C" w:rsidRPr="00A64CCD" w:rsidRDefault="00F9311C" w:rsidP="00F9311C">
      <w:pPr>
        <w:pStyle w:val="ListParagraph"/>
        <w:numPr>
          <w:ilvl w:val="0"/>
          <w:numId w:val="3"/>
        </w:numPr>
        <w:autoSpaceDE w:val="0"/>
        <w:autoSpaceDN w:val="0"/>
        <w:adjustRightInd w:val="0"/>
        <w:jc w:val="both"/>
        <w:rPr>
          <w:rFonts w:cs="Arial"/>
          <w:sz w:val="20"/>
          <w:szCs w:val="20"/>
          <w:lang w:val="en-US"/>
        </w:rPr>
      </w:pPr>
      <w:r w:rsidRPr="00A64CCD">
        <w:rPr>
          <w:rFonts w:cs="Arial"/>
          <w:sz w:val="20"/>
          <w:szCs w:val="20"/>
          <w:lang w:val="en-US"/>
        </w:rPr>
        <w:t>To comply with the requirements of GMP's policies on Drug and Alcohol testing – requirements in respect of specific posts/ roles are described in the policies which are available on the Intranet/SharePoint.</w:t>
      </w:r>
    </w:p>
    <w:p w14:paraId="6C95E8F1" w14:textId="77777777" w:rsidR="00223C22" w:rsidRDefault="00223C22" w:rsidP="00274A8E">
      <w:pPr>
        <w:pStyle w:val="DefaultText"/>
        <w:jc w:val="both"/>
        <w:rPr>
          <w:rFonts w:ascii="Arial" w:hAnsi="Arial" w:cs="Arial"/>
          <w:sz w:val="22"/>
        </w:rPr>
      </w:pPr>
    </w:p>
    <w:p w14:paraId="6C95E8F2" w14:textId="77777777" w:rsidR="00223C22" w:rsidRDefault="00A61E45" w:rsidP="00274A8E">
      <w:pPr>
        <w:pStyle w:val="DefaultText"/>
        <w:jc w:val="both"/>
        <w:rPr>
          <w:rFonts w:ascii="Arial" w:hAnsi="Arial" w:cs="Arial"/>
          <w:b/>
          <w:sz w:val="22"/>
        </w:rPr>
      </w:pPr>
      <w:r>
        <w:rPr>
          <w:rFonts w:ascii="Arial" w:hAnsi="Arial" w:cs="Arial"/>
          <w:b/>
          <w:sz w:val="22"/>
        </w:rPr>
        <w:t>DEALING WITH PEOPLE</w:t>
      </w:r>
    </w:p>
    <w:p w14:paraId="6C95E8F3" w14:textId="77777777" w:rsidR="00223C22" w:rsidRDefault="00223C22" w:rsidP="00274A8E">
      <w:pPr>
        <w:pStyle w:val="DefaultText"/>
        <w:jc w:val="both"/>
        <w:rPr>
          <w:rFonts w:ascii="Arial" w:hAnsi="Arial" w:cs="Arial"/>
          <w:sz w:val="20"/>
        </w:rPr>
      </w:pPr>
    </w:p>
    <w:p w14:paraId="6C95E8F4" w14:textId="77777777" w:rsidR="00223C22" w:rsidRDefault="00A61E45" w:rsidP="00274A8E">
      <w:pPr>
        <w:pStyle w:val="DefaultText"/>
        <w:numPr>
          <w:ilvl w:val="0"/>
          <w:numId w:val="2"/>
        </w:numPr>
        <w:jc w:val="both"/>
        <w:rPr>
          <w:rFonts w:ascii="Arial" w:hAnsi="Arial"/>
          <w:sz w:val="20"/>
          <w:szCs w:val="20"/>
        </w:rPr>
      </w:pPr>
      <w:r>
        <w:rPr>
          <w:rFonts w:ascii="Arial" w:hAnsi="Arial"/>
          <w:sz w:val="20"/>
          <w:szCs w:val="20"/>
        </w:rPr>
        <w:t xml:space="preserve">Represent the </w:t>
      </w:r>
      <w:r w:rsidRPr="0073340E">
        <w:rPr>
          <w:rFonts w:ascii="Arial" w:hAnsi="Arial"/>
          <w:sz w:val="20"/>
          <w:szCs w:val="20"/>
        </w:rPr>
        <w:t>Department within the Force</w:t>
      </w:r>
      <w:r>
        <w:rPr>
          <w:rFonts w:ascii="Arial" w:hAnsi="Arial"/>
          <w:sz w:val="20"/>
          <w:szCs w:val="20"/>
        </w:rPr>
        <w:t xml:space="preserve"> and to external bodies.</w:t>
      </w:r>
    </w:p>
    <w:p w14:paraId="6C95E8F5" w14:textId="29E87BF5" w:rsidR="00223C22" w:rsidRDefault="00A61E45" w:rsidP="00274A8E">
      <w:pPr>
        <w:pStyle w:val="DefaultText"/>
        <w:numPr>
          <w:ilvl w:val="0"/>
          <w:numId w:val="2"/>
        </w:numPr>
        <w:jc w:val="both"/>
        <w:rPr>
          <w:rFonts w:ascii="Arial" w:hAnsi="Arial"/>
          <w:sz w:val="20"/>
          <w:szCs w:val="20"/>
        </w:rPr>
      </w:pPr>
      <w:r>
        <w:rPr>
          <w:rFonts w:ascii="Arial" w:hAnsi="Arial"/>
          <w:sz w:val="20"/>
          <w:szCs w:val="20"/>
        </w:rPr>
        <w:t>Deal with enquiries from senior officers and p</w:t>
      </w:r>
      <w:r w:rsidR="00274A8E">
        <w:rPr>
          <w:rFonts w:ascii="Arial" w:hAnsi="Arial"/>
          <w:sz w:val="20"/>
          <w:szCs w:val="20"/>
        </w:rPr>
        <w:t>rovide comprehensive briefings.</w:t>
      </w:r>
    </w:p>
    <w:p w14:paraId="6C95E8F6" w14:textId="77777777" w:rsidR="00223C22" w:rsidRDefault="00A61E45" w:rsidP="00274A8E">
      <w:pPr>
        <w:pStyle w:val="DefaultText"/>
        <w:numPr>
          <w:ilvl w:val="0"/>
          <w:numId w:val="2"/>
        </w:numPr>
        <w:jc w:val="both"/>
        <w:rPr>
          <w:rFonts w:ascii="Arial" w:hAnsi="Arial"/>
          <w:sz w:val="20"/>
          <w:szCs w:val="20"/>
        </w:rPr>
      </w:pPr>
      <w:r>
        <w:rPr>
          <w:rFonts w:ascii="Arial" w:hAnsi="Arial"/>
          <w:sz w:val="20"/>
          <w:szCs w:val="20"/>
        </w:rPr>
        <w:t>Give information and advice to police, public and outside agencies on matters related to terrorism.</w:t>
      </w:r>
    </w:p>
    <w:p w14:paraId="6C95E8F7" w14:textId="77777777" w:rsidR="00223C22" w:rsidRDefault="00A61E45" w:rsidP="00274A8E">
      <w:pPr>
        <w:pStyle w:val="DefaultText"/>
        <w:numPr>
          <w:ilvl w:val="0"/>
          <w:numId w:val="2"/>
        </w:numPr>
        <w:jc w:val="both"/>
        <w:rPr>
          <w:rFonts w:ascii="Arial" w:hAnsi="Arial"/>
          <w:sz w:val="20"/>
          <w:szCs w:val="20"/>
        </w:rPr>
      </w:pPr>
      <w:r>
        <w:rPr>
          <w:rFonts w:ascii="Arial" w:hAnsi="Arial"/>
          <w:sz w:val="20"/>
          <w:szCs w:val="20"/>
        </w:rPr>
        <w:t>Liaise on more important aspects with prosecuting authorities, the legal profession, regulatory bodies and other interested professional bodies or agencies.</w:t>
      </w:r>
    </w:p>
    <w:p w14:paraId="7BAFD50B" w14:textId="77777777" w:rsidR="00F9311C" w:rsidRDefault="00F9311C" w:rsidP="00F9311C">
      <w:pPr>
        <w:pStyle w:val="DefaultText"/>
        <w:numPr>
          <w:ilvl w:val="0"/>
          <w:numId w:val="2"/>
        </w:numPr>
        <w:jc w:val="both"/>
        <w:rPr>
          <w:rFonts w:ascii="Arial" w:hAnsi="Arial" w:cs="Arial"/>
          <w:sz w:val="20"/>
        </w:rPr>
      </w:pPr>
      <w:r w:rsidRPr="00A64CCD">
        <w:rPr>
          <w:rFonts w:ascii="Arial" w:hAnsi="Arial" w:cs="Arial"/>
          <w:sz w:val="20"/>
        </w:rPr>
        <w:t>To promote and comply with GMP's policies on health and safety both in the delivery of services and the treatment of others.</w:t>
      </w:r>
    </w:p>
    <w:p w14:paraId="72423621" w14:textId="77777777" w:rsidR="00F9311C" w:rsidRPr="00A64CCD" w:rsidRDefault="00F9311C" w:rsidP="00F9311C">
      <w:pPr>
        <w:pStyle w:val="ListParagraph"/>
        <w:numPr>
          <w:ilvl w:val="0"/>
          <w:numId w:val="2"/>
        </w:numPr>
        <w:jc w:val="both"/>
        <w:rPr>
          <w:rFonts w:cs="Arial"/>
          <w:sz w:val="20"/>
          <w:szCs w:val="20"/>
          <w:lang w:val="en-US"/>
        </w:rPr>
      </w:pPr>
      <w:r w:rsidRPr="00A64CCD">
        <w:rPr>
          <w:rFonts w:cs="Arial"/>
          <w:sz w:val="20"/>
          <w:szCs w:val="20"/>
          <w:lang w:val="en-US"/>
        </w:rPr>
        <w:t>Comply with and promote equality legislation and GMP's policies on diversity and equality. Take steps to eliminate unlawful discrimination, advance equality of opportunity and foster good relations.</w:t>
      </w:r>
    </w:p>
    <w:p w14:paraId="6C95E8F9" w14:textId="71238E77" w:rsidR="00223C22" w:rsidRPr="00F9311C" w:rsidRDefault="00223C22" w:rsidP="00F9311C">
      <w:pPr>
        <w:pStyle w:val="DefaultText"/>
        <w:jc w:val="both"/>
        <w:rPr>
          <w:rFonts w:ascii="Arial" w:hAnsi="Arial"/>
          <w:sz w:val="20"/>
          <w:szCs w:val="20"/>
        </w:rPr>
      </w:pPr>
    </w:p>
    <w:p w14:paraId="6C95E8FA" w14:textId="77777777" w:rsidR="00223C22" w:rsidRDefault="00A61E45" w:rsidP="00274A8E">
      <w:pPr>
        <w:pStyle w:val="DefaultText"/>
        <w:jc w:val="both"/>
        <w:rPr>
          <w:rFonts w:ascii="Arial" w:hAnsi="Arial" w:cs="Arial"/>
          <w:b/>
          <w:sz w:val="22"/>
        </w:rPr>
      </w:pPr>
      <w:r>
        <w:rPr>
          <w:rFonts w:ascii="Arial" w:hAnsi="Arial" w:cs="Arial"/>
          <w:b/>
          <w:sz w:val="22"/>
        </w:rPr>
        <w:t>OPERATIONAL DUTIES</w:t>
      </w:r>
    </w:p>
    <w:p w14:paraId="6C95E8FB" w14:textId="77777777" w:rsidR="00223C22" w:rsidRDefault="00223C22" w:rsidP="00274A8E">
      <w:pPr>
        <w:pStyle w:val="DefaultText"/>
        <w:jc w:val="both"/>
        <w:rPr>
          <w:rFonts w:ascii="Arial" w:hAnsi="Arial" w:cs="Arial"/>
          <w:b/>
          <w:sz w:val="22"/>
        </w:rPr>
      </w:pPr>
    </w:p>
    <w:p w14:paraId="6C95E8FC" w14:textId="77777777" w:rsidR="00223C22" w:rsidRDefault="00A61E45" w:rsidP="00274A8E">
      <w:pPr>
        <w:pStyle w:val="DefaultText"/>
        <w:numPr>
          <w:ilvl w:val="0"/>
          <w:numId w:val="2"/>
        </w:numPr>
        <w:jc w:val="both"/>
        <w:rPr>
          <w:rFonts w:ascii="Arial" w:hAnsi="Arial"/>
          <w:b/>
          <w:bCs/>
          <w:sz w:val="20"/>
          <w:szCs w:val="20"/>
        </w:rPr>
      </w:pPr>
      <w:r>
        <w:rPr>
          <w:rFonts w:ascii="Arial" w:hAnsi="Arial"/>
          <w:sz w:val="20"/>
          <w:szCs w:val="20"/>
        </w:rPr>
        <w:t>Act as Senior Investigating Officer or deputy on major terrorist investigations.</w:t>
      </w:r>
    </w:p>
    <w:p w14:paraId="6C95E8FD" w14:textId="77777777" w:rsidR="00223C22" w:rsidRDefault="00A61E45" w:rsidP="00274A8E">
      <w:pPr>
        <w:pStyle w:val="DefaultText"/>
        <w:numPr>
          <w:ilvl w:val="0"/>
          <w:numId w:val="2"/>
        </w:numPr>
        <w:jc w:val="both"/>
        <w:rPr>
          <w:rFonts w:ascii="Arial" w:hAnsi="Arial"/>
          <w:b/>
          <w:bCs/>
          <w:sz w:val="20"/>
          <w:szCs w:val="20"/>
        </w:rPr>
      </w:pPr>
      <w:r>
        <w:rPr>
          <w:rFonts w:ascii="Arial" w:hAnsi="Arial"/>
          <w:sz w:val="20"/>
          <w:szCs w:val="20"/>
        </w:rPr>
        <w:t>Provide cover for Detective Superintendent in his/her absence.</w:t>
      </w:r>
    </w:p>
    <w:p w14:paraId="6C95E8FE" w14:textId="77777777" w:rsidR="00223C22" w:rsidRDefault="00A61E45" w:rsidP="00274A8E">
      <w:pPr>
        <w:pStyle w:val="DefaultText"/>
        <w:numPr>
          <w:ilvl w:val="0"/>
          <w:numId w:val="2"/>
        </w:numPr>
        <w:jc w:val="both"/>
        <w:rPr>
          <w:rFonts w:ascii="Arial" w:hAnsi="Arial"/>
          <w:b/>
          <w:bCs/>
          <w:sz w:val="20"/>
          <w:szCs w:val="20"/>
        </w:rPr>
      </w:pPr>
      <w:r>
        <w:rPr>
          <w:rFonts w:ascii="Arial" w:hAnsi="Arial"/>
          <w:sz w:val="20"/>
          <w:szCs w:val="20"/>
        </w:rPr>
        <w:t>Prioritise cases and workloads.</w:t>
      </w:r>
    </w:p>
    <w:p w14:paraId="6C95E8FF" w14:textId="77777777" w:rsidR="00223C22" w:rsidRDefault="00A61E45" w:rsidP="00274A8E">
      <w:pPr>
        <w:pStyle w:val="DefaultText"/>
        <w:numPr>
          <w:ilvl w:val="0"/>
          <w:numId w:val="2"/>
        </w:numPr>
        <w:jc w:val="both"/>
        <w:rPr>
          <w:rFonts w:ascii="Arial" w:hAnsi="Arial"/>
          <w:b/>
          <w:bCs/>
          <w:sz w:val="20"/>
          <w:szCs w:val="20"/>
        </w:rPr>
      </w:pPr>
      <w:r>
        <w:rPr>
          <w:rFonts w:ascii="Arial" w:hAnsi="Arial"/>
          <w:sz w:val="20"/>
          <w:szCs w:val="20"/>
        </w:rPr>
        <w:t>Develop investigative strategies for proactive enquiries.</w:t>
      </w:r>
    </w:p>
    <w:p w14:paraId="6C95E900" w14:textId="77777777" w:rsidR="00223C22" w:rsidRDefault="00A61E45" w:rsidP="00274A8E">
      <w:pPr>
        <w:pStyle w:val="DefaultText"/>
        <w:numPr>
          <w:ilvl w:val="0"/>
          <w:numId w:val="2"/>
        </w:numPr>
        <w:jc w:val="both"/>
        <w:rPr>
          <w:rFonts w:ascii="Arial" w:hAnsi="Arial"/>
          <w:sz w:val="20"/>
          <w:szCs w:val="20"/>
        </w:rPr>
      </w:pPr>
      <w:r>
        <w:rPr>
          <w:rFonts w:ascii="Arial" w:hAnsi="Arial"/>
          <w:sz w:val="20"/>
          <w:szCs w:val="20"/>
        </w:rPr>
        <w:t>Conduct risk assessments and community impact assessments.</w:t>
      </w:r>
    </w:p>
    <w:p w14:paraId="6C95E901" w14:textId="77777777" w:rsidR="00223C22" w:rsidRDefault="00A61E45" w:rsidP="00274A8E">
      <w:pPr>
        <w:pStyle w:val="DefaultText"/>
        <w:numPr>
          <w:ilvl w:val="0"/>
          <w:numId w:val="2"/>
        </w:numPr>
        <w:jc w:val="both"/>
        <w:rPr>
          <w:rFonts w:ascii="Arial" w:hAnsi="Arial"/>
          <w:sz w:val="20"/>
          <w:szCs w:val="20"/>
        </w:rPr>
      </w:pPr>
      <w:r>
        <w:rPr>
          <w:rFonts w:ascii="Arial" w:hAnsi="Arial"/>
          <w:sz w:val="20"/>
          <w:szCs w:val="20"/>
        </w:rPr>
        <w:t>Identify need for</w:t>
      </w:r>
      <w:r>
        <w:rPr>
          <w:rFonts w:ascii="Arial" w:hAnsi="Arial"/>
          <w:b/>
          <w:bCs/>
          <w:sz w:val="20"/>
          <w:szCs w:val="20"/>
        </w:rPr>
        <w:t xml:space="preserve"> </w:t>
      </w:r>
      <w:r>
        <w:rPr>
          <w:rFonts w:ascii="Arial" w:hAnsi="Arial"/>
          <w:sz w:val="20"/>
          <w:szCs w:val="20"/>
        </w:rPr>
        <w:t>resources and allocate deployment and use of same (including staff); continually review and redeploy as appropriate.</w:t>
      </w:r>
    </w:p>
    <w:p w14:paraId="6C95E902" w14:textId="77777777" w:rsidR="00223C22" w:rsidRDefault="00A61E45" w:rsidP="00274A8E">
      <w:pPr>
        <w:pStyle w:val="DefaultText"/>
        <w:numPr>
          <w:ilvl w:val="0"/>
          <w:numId w:val="2"/>
        </w:numPr>
        <w:jc w:val="both"/>
        <w:rPr>
          <w:rFonts w:ascii="Arial" w:hAnsi="Arial"/>
          <w:sz w:val="20"/>
          <w:szCs w:val="20"/>
        </w:rPr>
      </w:pPr>
      <w:r>
        <w:rPr>
          <w:rFonts w:ascii="Arial" w:hAnsi="Arial"/>
          <w:sz w:val="20"/>
          <w:szCs w:val="20"/>
        </w:rPr>
        <w:t>Analyse intelligence and complaints to decide which matters require further action; determine action, priorities and allocate and monitor progress.</w:t>
      </w:r>
    </w:p>
    <w:p w14:paraId="6C95E903" w14:textId="460EF5B7" w:rsidR="00223C22" w:rsidRDefault="00A61E45" w:rsidP="00274A8E">
      <w:pPr>
        <w:pStyle w:val="DefaultText"/>
        <w:numPr>
          <w:ilvl w:val="0"/>
          <w:numId w:val="2"/>
        </w:numPr>
        <w:jc w:val="both"/>
        <w:rPr>
          <w:rFonts w:ascii="Arial" w:hAnsi="Arial"/>
          <w:sz w:val="20"/>
          <w:szCs w:val="20"/>
        </w:rPr>
      </w:pPr>
      <w:r w:rsidRPr="0073340E">
        <w:rPr>
          <w:rFonts w:ascii="Arial" w:hAnsi="Arial"/>
          <w:sz w:val="20"/>
          <w:szCs w:val="20"/>
        </w:rPr>
        <w:t xml:space="preserve">To take part in </w:t>
      </w:r>
      <w:r w:rsidR="00274A8E">
        <w:rPr>
          <w:rFonts w:ascii="Arial" w:hAnsi="Arial"/>
          <w:sz w:val="20"/>
          <w:szCs w:val="20"/>
        </w:rPr>
        <w:t>CTPNW</w:t>
      </w:r>
      <w:r w:rsidRPr="0073340E">
        <w:rPr>
          <w:rFonts w:ascii="Arial" w:hAnsi="Arial"/>
          <w:sz w:val="20"/>
          <w:szCs w:val="20"/>
        </w:rPr>
        <w:t xml:space="preserve"> cover rota</w:t>
      </w:r>
      <w:r>
        <w:rPr>
          <w:rFonts w:ascii="Arial" w:hAnsi="Arial"/>
          <w:sz w:val="20"/>
          <w:szCs w:val="20"/>
        </w:rPr>
        <w:t>.</w:t>
      </w:r>
    </w:p>
    <w:p w14:paraId="6C95E904" w14:textId="77777777" w:rsidR="00223C22" w:rsidRDefault="00A61E45" w:rsidP="00274A8E">
      <w:pPr>
        <w:pStyle w:val="DefaultText"/>
        <w:numPr>
          <w:ilvl w:val="0"/>
          <w:numId w:val="2"/>
        </w:numPr>
        <w:jc w:val="both"/>
        <w:rPr>
          <w:rFonts w:ascii="Arial" w:hAnsi="Arial"/>
          <w:sz w:val="20"/>
          <w:szCs w:val="20"/>
        </w:rPr>
      </w:pPr>
      <w:r>
        <w:rPr>
          <w:rFonts w:ascii="Arial" w:hAnsi="Arial"/>
          <w:sz w:val="20"/>
          <w:szCs w:val="20"/>
        </w:rPr>
        <w:t>Plan and take charge of operations and briefings - particularly those involving other Forces or agencies taking an operational role where required.</w:t>
      </w:r>
    </w:p>
    <w:p w14:paraId="6C95E905" w14:textId="77777777" w:rsidR="00223C22" w:rsidRPr="0073340E" w:rsidRDefault="00A61E45" w:rsidP="00274A8E">
      <w:pPr>
        <w:pStyle w:val="DefaultText"/>
        <w:numPr>
          <w:ilvl w:val="0"/>
          <w:numId w:val="2"/>
        </w:numPr>
        <w:jc w:val="both"/>
        <w:rPr>
          <w:rFonts w:ascii="Arial" w:hAnsi="Arial"/>
          <w:sz w:val="20"/>
          <w:szCs w:val="20"/>
        </w:rPr>
      </w:pPr>
      <w:r w:rsidRPr="0073340E">
        <w:rPr>
          <w:rFonts w:ascii="Arial" w:hAnsi="Arial"/>
          <w:sz w:val="20"/>
          <w:szCs w:val="20"/>
        </w:rPr>
        <w:t>Review and develop Force contingency plans relating to terrorist activity.</w:t>
      </w:r>
    </w:p>
    <w:p w14:paraId="6C95E906" w14:textId="77777777" w:rsidR="00223C22" w:rsidRDefault="00A61E45" w:rsidP="00274A8E">
      <w:pPr>
        <w:pStyle w:val="DefaultText"/>
        <w:numPr>
          <w:ilvl w:val="0"/>
          <w:numId w:val="2"/>
        </w:numPr>
        <w:jc w:val="both"/>
        <w:rPr>
          <w:rFonts w:ascii="Arial" w:hAnsi="Arial" w:cs="Arial"/>
          <w:sz w:val="20"/>
        </w:rPr>
      </w:pPr>
      <w:r w:rsidRPr="0073340E">
        <w:rPr>
          <w:rFonts w:ascii="Arial" w:hAnsi="Arial"/>
          <w:sz w:val="20"/>
          <w:szCs w:val="20"/>
        </w:rPr>
        <w:t>Take part in exercises to test the Force, Regional and National response to terrorist acts</w:t>
      </w:r>
      <w:r>
        <w:rPr>
          <w:rFonts w:ascii="Arial" w:hAnsi="Arial"/>
          <w:sz w:val="20"/>
          <w:szCs w:val="20"/>
        </w:rPr>
        <w:t>.</w:t>
      </w:r>
    </w:p>
    <w:p w14:paraId="6C95E907" w14:textId="77777777" w:rsidR="00223C22" w:rsidRDefault="00A61E45" w:rsidP="00274A8E">
      <w:pPr>
        <w:pStyle w:val="DefaultText"/>
        <w:numPr>
          <w:ilvl w:val="0"/>
          <w:numId w:val="2"/>
        </w:numPr>
        <w:jc w:val="both"/>
        <w:rPr>
          <w:rFonts w:ascii="Arial" w:hAnsi="Arial" w:cs="Arial"/>
          <w:sz w:val="20"/>
        </w:rPr>
      </w:pPr>
      <w:r>
        <w:rPr>
          <w:rFonts w:ascii="Arial" w:hAnsi="Arial"/>
          <w:sz w:val="20"/>
          <w:szCs w:val="20"/>
        </w:rPr>
        <w:t xml:space="preserve">To lead investigations within the Force, the UK or abroad as directed by the Head of the Investigations </w:t>
      </w:r>
      <w:r w:rsidRPr="0073340E">
        <w:rPr>
          <w:rFonts w:ascii="Arial" w:hAnsi="Arial"/>
          <w:sz w:val="20"/>
          <w:szCs w:val="20"/>
        </w:rPr>
        <w:t>Section.</w:t>
      </w:r>
    </w:p>
    <w:p w14:paraId="583BE801" w14:textId="77777777" w:rsidR="00F9311C" w:rsidRPr="00F9311C" w:rsidRDefault="00A61E45" w:rsidP="00F9311C">
      <w:pPr>
        <w:pStyle w:val="DefaultText"/>
        <w:numPr>
          <w:ilvl w:val="0"/>
          <w:numId w:val="2"/>
        </w:numPr>
        <w:jc w:val="both"/>
        <w:rPr>
          <w:rFonts w:ascii="Arial" w:hAnsi="Arial" w:cs="Arial"/>
          <w:sz w:val="20"/>
          <w:lang w:val="en-GB"/>
        </w:rPr>
      </w:pPr>
      <w:r>
        <w:rPr>
          <w:rFonts w:ascii="Arial" w:hAnsi="Arial"/>
          <w:sz w:val="20"/>
          <w:szCs w:val="20"/>
        </w:rPr>
        <w:t>To agree and implement forensic, search and interview strategies on major enquiries.</w:t>
      </w:r>
    </w:p>
    <w:p w14:paraId="1BCB291E" w14:textId="77777777" w:rsidR="00F9311C" w:rsidRPr="00F9311C" w:rsidRDefault="00F9311C" w:rsidP="00F9311C">
      <w:pPr>
        <w:pStyle w:val="DefaultText"/>
        <w:numPr>
          <w:ilvl w:val="0"/>
          <w:numId w:val="2"/>
        </w:numPr>
        <w:jc w:val="both"/>
        <w:rPr>
          <w:rFonts w:ascii="Arial" w:hAnsi="Arial" w:cs="Arial"/>
          <w:sz w:val="20"/>
          <w:lang w:val="en-GB"/>
        </w:rPr>
      </w:pPr>
      <w:r w:rsidRPr="00F9311C">
        <w:rPr>
          <w:rFonts w:ascii="Arial" w:hAnsi="Arial" w:cs="Arial"/>
          <w:sz w:val="20"/>
          <w:szCs w:val="20"/>
        </w:rPr>
        <w:t>All staff and officers must adhere to and comply with Data Protection, Freedom of Information and Human Rights legislation and the Authorised Professional Practice (Information Management).</w:t>
      </w:r>
      <w:r w:rsidRPr="00F9311C">
        <w:rPr>
          <w:rFonts w:ascii="Arial" w:hAnsi="Arial" w:cs="Arial"/>
          <w:color w:val="000000"/>
          <w:sz w:val="20"/>
          <w:szCs w:val="20"/>
        </w:rPr>
        <w:t xml:space="preserve">  It is the responsibility of all staff and officers to maintain data quality and security. Therefore when inputting, updating and using GMP information, you are to ensure that it is Accurate, Adequate, Relevant and Timely (AART), and that it is used / disclosed for business purposes only and kept secure.  </w:t>
      </w:r>
      <w:r w:rsidRPr="00F9311C">
        <w:rPr>
          <w:rFonts w:ascii="Arial" w:hAnsi="Arial" w:cs="Arial"/>
          <w:iCs/>
          <w:sz w:val="20"/>
          <w:szCs w:val="20"/>
        </w:rPr>
        <w:t>The most current guidance and advice in respect of compliance with the legislation and information / records management standards can be found on the Information Management Intranet site/Information Services SharePoint site.</w:t>
      </w:r>
    </w:p>
    <w:p w14:paraId="28236DDB" w14:textId="079A3F16" w:rsidR="00F9311C" w:rsidRPr="00F9311C" w:rsidRDefault="00F9311C" w:rsidP="00F9311C">
      <w:pPr>
        <w:pStyle w:val="DefaultText"/>
        <w:numPr>
          <w:ilvl w:val="0"/>
          <w:numId w:val="2"/>
        </w:numPr>
        <w:jc w:val="both"/>
        <w:rPr>
          <w:rFonts w:ascii="Arial" w:hAnsi="Arial" w:cs="Arial"/>
          <w:sz w:val="20"/>
          <w:lang w:val="en-GB"/>
        </w:rPr>
      </w:pPr>
      <w:r w:rsidRPr="00F9311C">
        <w:rPr>
          <w:rFonts w:ascii="Arial" w:hAnsi="Arial" w:cs="Arial"/>
          <w:sz w:val="20"/>
          <w:szCs w:val="20"/>
        </w:rPr>
        <w:t xml:space="preserve">Supervisors and managers have the additional responsibility of ensuring that staff undertake the appropriate training and fully understand and apply the required Force policy, procedures and information / records management standards in the course of their duties. </w:t>
      </w:r>
      <w:r w:rsidRPr="00F9311C">
        <w:rPr>
          <w:rFonts w:ascii="Arial" w:hAnsi="Arial" w:cs="Arial"/>
          <w:color w:val="000000"/>
          <w:sz w:val="20"/>
          <w:szCs w:val="20"/>
        </w:rPr>
        <w:t xml:space="preserve">Supervisors and managers should ensure that staff / officers understand their responsibilities in maintaining data quality and security </w:t>
      </w:r>
      <w:r w:rsidRPr="00F9311C">
        <w:rPr>
          <w:rFonts w:ascii="Arial" w:hAnsi="Arial" w:cs="Arial"/>
          <w:sz w:val="20"/>
          <w:szCs w:val="20"/>
        </w:rPr>
        <w:t xml:space="preserve">and have appropriate processes in place to monitor compliance. </w:t>
      </w:r>
    </w:p>
    <w:p w14:paraId="6C95E90B" w14:textId="77777777" w:rsidR="00223C22" w:rsidRDefault="00223C22">
      <w:pPr>
        <w:pStyle w:val="DefaultText"/>
        <w:rPr>
          <w:rFonts w:ascii="Arial" w:hAnsi="Arial" w:cs="Arial"/>
          <w:sz w:val="22"/>
          <w:szCs w:val="20"/>
        </w:rPr>
      </w:pPr>
    </w:p>
    <w:p w14:paraId="73523659" w14:textId="77777777" w:rsidR="00050A40" w:rsidRDefault="00050A40" w:rsidP="00274A8E">
      <w:pPr>
        <w:pStyle w:val="DefaultText"/>
        <w:jc w:val="center"/>
        <w:rPr>
          <w:rFonts w:ascii="Arial" w:hAnsi="Arial" w:cs="Arial"/>
          <w:b/>
          <w:sz w:val="22"/>
          <w:szCs w:val="20"/>
        </w:rPr>
      </w:pPr>
    </w:p>
    <w:p w14:paraId="7D2A0421" w14:textId="77777777" w:rsidR="00050A40" w:rsidRDefault="00050A40" w:rsidP="00274A8E">
      <w:pPr>
        <w:pStyle w:val="DefaultText"/>
        <w:jc w:val="center"/>
        <w:rPr>
          <w:rFonts w:ascii="Arial" w:hAnsi="Arial" w:cs="Arial"/>
          <w:b/>
          <w:sz w:val="22"/>
          <w:szCs w:val="20"/>
        </w:rPr>
      </w:pPr>
    </w:p>
    <w:p w14:paraId="73E2AEAE" w14:textId="77777777" w:rsidR="00050A40" w:rsidRDefault="00050A40" w:rsidP="00274A8E">
      <w:pPr>
        <w:pStyle w:val="DefaultText"/>
        <w:jc w:val="center"/>
        <w:rPr>
          <w:rFonts w:ascii="Arial" w:hAnsi="Arial" w:cs="Arial"/>
          <w:b/>
          <w:sz w:val="22"/>
          <w:szCs w:val="20"/>
        </w:rPr>
      </w:pPr>
    </w:p>
    <w:p w14:paraId="62977846" w14:textId="77777777" w:rsidR="00050A40" w:rsidRDefault="00050A40" w:rsidP="00274A8E">
      <w:pPr>
        <w:pStyle w:val="DefaultText"/>
        <w:jc w:val="center"/>
        <w:rPr>
          <w:rFonts w:ascii="Arial" w:hAnsi="Arial" w:cs="Arial"/>
          <w:b/>
          <w:sz w:val="22"/>
          <w:szCs w:val="20"/>
        </w:rPr>
      </w:pPr>
    </w:p>
    <w:p w14:paraId="4EF7D2CE" w14:textId="6A2925E3" w:rsidR="00274A8E" w:rsidRDefault="00274A8E" w:rsidP="00274A8E">
      <w:pPr>
        <w:pStyle w:val="DefaultText"/>
        <w:jc w:val="center"/>
        <w:rPr>
          <w:rFonts w:ascii="Arial" w:hAnsi="Arial" w:cs="Arial"/>
          <w:b/>
          <w:sz w:val="22"/>
          <w:szCs w:val="20"/>
        </w:rPr>
      </w:pPr>
      <w:r w:rsidRPr="00274A8E">
        <w:rPr>
          <w:rFonts w:ascii="Arial" w:hAnsi="Arial" w:cs="Arial"/>
          <w:b/>
          <w:sz w:val="22"/>
          <w:szCs w:val="20"/>
        </w:rPr>
        <w:t>NOTES</w:t>
      </w:r>
    </w:p>
    <w:p w14:paraId="7E5DA8FE" w14:textId="77777777" w:rsidR="00274A8E" w:rsidRPr="00274A8E" w:rsidRDefault="00274A8E" w:rsidP="00274A8E">
      <w:pPr>
        <w:pStyle w:val="DefaultText"/>
        <w:jc w:val="center"/>
        <w:rPr>
          <w:rFonts w:ascii="Arial" w:hAnsi="Arial" w:cs="Arial"/>
          <w:b/>
          <w:sz w:val="22"/>
          <w:szCs w:val="20"/>
        </w:rPr>
      </w:pPr>
    </w:p>
    <w:p w14:paraId="4603B483" w14:textId="77777777" w:rsidR="00274A8E" w:rsidRPr="00A64CCD" w:rsidRDefault="00274A8E" w:rsidP="00274A8E">
      <w:pPr>
        <w:pStyle w:val="DefaultText"/>
        <w:jc w:val="both"/>
        <w:rPr>
          <w:rFonts w:ascii="Arial" w:hAnsi="Arial" w:cs="Arial"/>
          <w:sz w:val="20"/>
          <w:lang w:val="en-GB"/>
        </w:rPr>
      </w:pPr>
      <w:r w:rsidRPr="00A64CCD">
        <w:rPr>
          <w:rFonts w:ascii="Arial" w:hAnsi="Arial" w:cs="Arial"/>
          <w:sz w:val="20"/>
          <w:lang w:val="en-GB"/>
        </w:rPr>
        <w:t>This job description records the principal responsibilities of the job at the date shown. The job description will be updated from time to time in conjunction with the post holders to reflect changes.</w:t>
      </w:r>
    </w:p>
    <w:p w14:paraId="1730D731" w14:textId="77777777" w:rsidR="00274A8E" w:rsidRPr="00A64CCD" w:rsidRDefault="00274A8E" w:rsidP="00274A8E">
      <w:pPr>
        <w:pStyle w:val="DefaultText"/>
        <w:jc w:val="both"/>
        <w:rPr>
          <w:rFonts w:ascii="Arial" w:hAnsi="Arial" w:cs="Arial"/>
          <w:sz w:val="20"/>
          <w:lang w:val="en-GB"/>
        </w:rPr>
      </w:pPr>
    </w:p>
    <w:p w14:paraId="47BC1EDC" w14:textId="77777777" w:rsidR="00274A8E" w:rsidRDefault="00274A8E" w:rsidP="00274A8E">
      <w:pPr>
        <w:jc w:val="both"/>
        <w:rPr>
          <w:rFonts w:ascii="Arial" w:hAnsi="Arial" w:cs="Arial"/>
          <w:color w:val="000000"/>
          <w:sz w:val="20"/>
          <w:szCs w:val="20"/>
          <w:lang w:val="en-US"/>
        </w:rPr>
      </w:pPr>
      <w:r w:rsidRPr="00A64CCD">
        <w:rPr>
          <w:rFonts w:ascii="Arial" w:hAnsi="Arial" w:cs="Arial"/>
          <w:color w:val="000000"/>
          <w:sz w:val="20"/>
          <w:szCs w:val="20"/>
          <w:lang w:val="en-US"/>
        </w:rPr>
        <w:t>Officers’ applications for this post will only be considered if they have provided a DNA sample for the elimination database.</w:t>
      </w:r>
    </w:p>
    <w:p w14:paraId="7D6A6D9E" w14:textId="77777777" w:rsidR="00274A8E" w:rsidRPr="00A64CCD" w:rsidRDefault="00274A8E" w:rsidP="00274A8E">
      <w:pPr>
        <w:jc w:val="both"/>
        <w:rPr>
          <w:rFonts w:ascii="Arial" w:hAnsi="Arial" w:cs="Arial"/>
          <w:color w:val="000000"/>
          <w:sz w:val="20"/>
          <w:szCs w:val="20"/>
          <w:lang w:val="en-US"/>
        </w:rPr>
      </w:pPr>
    </w:p>
    <w:p w14:paraId="16F8B045" w14:textId="77777777" w:rsidR="00274A8E" w:rsidRDefault="00274A8E" w:rsidP="00274A8E">
      <w:pPr>
        <w:jc w:val="both"/>
        <w:rPr>
          <w:rFonts w:ascii="Arial" w:hAnsi="Arial" w:cs="Arial"/>
          <w:bCs/>
          <w:sz w:val="20"/>
        </w:rPr>
      </w:pPr>
      <w:r w:rsidRPr="00A64CCD">
        <w:rPr>
          <w:rFonts w:ascii="Arial" w:hAnsi="Arial" w:cs="Arial"/>
          <w:bCs/>
          <w:sz w:val="20"/>
        </w:rPr>
        <w:t>Please note that we will consider making reasonable adjustments to the above, in line with the</w:t>
      </w:r>
      <w:r w:rsidRPr="00A64CCD">
        <w:rPr>
          <w:rFonts w:ascii="Arial" w:hAnsi="Arial" w:cs="Arial"/>
          <w:bCs/>
          <w:color w:val="FF0000"/>
          <w:sz w:val="20"/>
        </w:rPr>
        <w:t xml:space="preserve"> </w:t>
      </w:r>
      <w:r w:rsidRPr="00A64CCD">
        <w:rPr>
          <w:rFonts w:ascii="Arial" w:hAnsi="Arial" w:cs="Arial"/>
          <w:bCs/>
          <w:sz w:val="20"/>
        </w:rPr>
        <w:t>Equality Act.</w:t>
      </w:r>
    </w:p>
    <w:p w14:paraId="76FC3EF4" w14:textId="77777777" w:rsidR="00274A8E" w:rsidRPr="00A64CCD" w:rsidRDefault="00274A8E" w:rsidP="00274A8E">
      <w:pPr>
        <w:jc w:val="both"/>
        <w:rPr>
          <w:rFonts w:ascii="Arial" w:hAnsi="Arial" w:cs="Arial"/>
          <w:bCs/>
          <w:sz w:val="20"/>
        </w:rPr>
      </w:pPr>
    </w:p>
    <w:p w14:paraId="6C95E912" w14:textId="59368879" w:rsidR="00223C22" w:rsidRDefault="00274A8E" w:rsidP="00274A8E">
      <w:pPr>
        <w:jc w:val="both"/>
        <w:rPr>
          <w:rFonts w:ascii="Arial" w:hAnsi="Arial" w:cs="Arial"/>
          <w:sz w:val="20"/>
          <w:szCs w:val="20"/>
          <w:lang w:val="en-US"/>
        </w:rPr>
      </w:pPr>
      <w:r w:rsidRPr="00A64CCD">
        <w:rPr>
          <w:rFonts w:ascii="Arial" w:hAnsi="Arial" w:cs="Arial"/>
          <w:sz w:val="20"/>
          <w:szCs w:val="20"/>
          <w:lang w:val="en-US"/>
        </w:rPr>
        <w:t xml:space="preserve">The most up to date version of various GMP policies and pieces of legislation can be found on the Intranet/ SharePoint.  Further support and guidance can be sought from the HR Advisory Service or the Information Compliance and Records Management Unit.  The most up to date telephone numbers are available on the GMP Intranet. </w:t>
      </w:r>
    </w:p>
    <w:p w14:paraId="044153BF" w14:textId="77777777" w:rsidR="00274A8E" w:rsidRPr="00274A8E" w:rsidRDefault="00274A8E" w:rsidP="00274A8E">
      <w:pPr>
        <w:jc w:val="both"/>
        <w:rPr>
          <w:rFonts w:ascii="Arial" w:hAnsi="Arial" w:cs="Arial"/>
          <w:sz w:val="20"/>
          <w:szCs w:val="20"/>
          <w:lang w:val="en-US"/>
        </w:rPr>
        <w:sectPr w:rsidR="00274A8E" w:rsidRPr="00274A8E" w:rsidSect="00F9311C">
          <w:footerReference w:type="default" r:id="rId11"/>
          <w:pgSz w:w="11906" w:h="16838"/>
          <w:pgMar w:top="1134" w:right="1440" w:bottom="1440" w:left="1440" w:header="709" w:footer="709" w:gutter="0"/>
          <w:cols w:space="708"/>
          <w:docGrid w:linePitch="360"/>
        </w:sectPr>
      </w:pPr>
    </w:p>
    <w:p w14:paraId="5800EB52" w14:textId="77777777" w:rsidR="00274A8E" w:rsidRDefault="00274A8E">
      <w:pPr>
        <w:pStyle w:val="Header"/>
        <w:rPr>
          <w:rFonts w:ascii="Arial" w:hAnsi="Arial" w:cs="Arial"/>
          <w:b/>
          <w:bCs/>
          <w:sz w:val="20"/>
        </w:rPr>
      </w:pPr>
    </w:p>
    <w:p w14:paraId="6CC95F7D" w14:textId="77777777" w:rsidR="00274A8E" w:rsidRDefault="00274A8E">
      <w:pPr>
        <w:pStyle w:val="Header"/>
        <w:rPr>
          <w:rFonts w:ascii="Arial" w:hAnsi="Arial" w:cs="Arial"/>
          <w:b/>
          <w:bCs/>
          <w:sz w:val="20"/>
        </w:rPr>
      </w:pPr>
    </w:p>
    <w:p w14:paraId="6C95E913" w14:textId="77777777" w:rsidR="00223C22" w:rsidRPr="00274A8E" w:rsidRDefault="00A61E45" w:rsidP="00274A8E">
      <w:pPr>
        <w:pStyle w:val="Header"/>
        <w:jc w:val="center"/>
        <w:rPr>
          <w:rFonts w:ascii="Arial" w:hAnsi="Arial" w:cs="Arial"/>
          <w:b/>
          <w:bCs/>
          <w:sz w:val="22"/>
          <w:szCs w:val="22"/>
        </w:rPr>
      </w:pPr>
      <w:r w:rsidRPr="00274A8E">
        <w:rPr>
          <w:rFonts w:ascii="Arial" w:hAnsi="Arial" w:cs="Arial"/>
          <w:b/>
          <w:bCs/>
          <w:sz w:val="22"/>
          <w:szCs w:val="22"/>
        </w:rPr>
        <w:t>LEADERSHIP EXPECTATIONS</w:t>
      </w:r>
    </w:p>
    <w:p w14:paraId="6C95E914" w14:textId="77777777" w:rsidR="00223C22" w:rsidRDefault="00223C22">
      <w:pPr>
        <w:pStyle w:val="Header"/>
        <w:rPr>
          <w:rFonts w:ascii="Arial" w:hAnsi="Arial" w:cs="Arial"/>
          <w:b/>
          <w:bCs/>
          <w:sz w:val="20"/>
        </w:rPr>
      </w:pPr>
    </w:p>
    <w:p w14:paraId="6C95E915" w14:textId="2852F89D" w:rsidR="00223C22" w:rsidRDefault="00A61E45" w:rsidP="00274A8E">
      <w:pPr>
        <w:pStyle w:val="NormalWeb"/>
        <w:spacing w:before="0" w:beforeAutospacing="0" w:after="0" w:afterAutospacing="0"/>
        <w:jc w:val="both"/>
        <w:rPr>
          <w:rFonts w:ascii="Arial" w:hAnsi="Arial" w:cs="Arial"/>
          <w:sz w:val="20"/>
        </w:rPr>
      </w:pPr>
      <w:r>
        <w:rPr>
          <w:rFonts w:ascii="Arial" w:hAnsi="Arial" w:cs="Arial"/>
          <w:sz w:val="20"/>
        </w:rPr>
        <w:t xml:space="preserve">The Leadership Expectations is a framework, which describes the attributes, behaviours, and outcomes that are demonstrated by successful leaders across GMP. They also describe what all our staff and officers need to deliver in order to achieve the Force’s </w:t>
      </w:r>
      <w:r w:rsidR="00274A8E">
        <w:rPr>
          <w:rFonts w:ascii="Arial" w:hAnsi="Arial" w:cs="Arial"/>
          <w:sz w:val="20"/>
        </w:rPr>
        <w:t>vision “</w:t>
      </w:r>
      <w:r w:rsidR="00274A8E" w:rsidRPr="00A64CCD">
        <w:rPr>
          <w:rFonts w:ascii="Arial" w:hAnsi="Arial" w:cs="Arial"/>
          <w:sz w:val="20"/>
          <w:szCs w:val="20"/>
        </w:rPr>
        <w:t>Protecting society and keeping people safe</w:t>
      </w:r>
      <w:r w:rsidR="00274A8E">
        <w:rPr>
          <w:rFonts w:ascii="Arial" w:hAnsi="Arial" w:cs="Arial"/>
          <w:sz w:val="20"/>
          <w:szCs w:val="20"/>
        </w:rPr>
        <w:t>”.</w:t>
      </w:r>
    </w:p>
    <w:p w14:paraId="38637AFC" w14:textId="77777777" w:rsidR="00274A8E" w:rsidRDefault="00274A8E" w:rsidP="00274A8E">
      <w:pPr>
        <w:pStyle w:val="NormalWeb"/>
        <w:spacing w:before="0" w:beforeAutospacing="0" w:after="0" w:afterAutospacing="0"/>
        <w:jc w:val="both"/>
        <w:rPr>
          <w:rFonts w:ascii="Arial" w:hAnsi="Arial" w:cs="Arial"/>
          <w:sz w:val="20"/>
        </w:rPr>
      </w:pPr>
    </w:p>
    <w:p w14:paraId="6C95E916" w14:textId="5B71F527" w:rsidR="00223C22" w:rsidRDefault="00A61E45" w:rsidP="00274A8E">
      <w:pPr>
        <w:pStyle w:val="NormalWeb"/>
        <w:spacing w:before="0" w:beforeAutospacing="0" w:after="0" w:afterAutospacing="0"/>
        <w:jc w:val="both"/>
        <w:rPr>
          <w:rFonts w:ascii="Arial" w:hAnsi="Arial" w:cs="Arial"/>
          <w:sz w:val="20"/>
        </w:rPr>
      </w:pPr>
      <w:r>
        <w:rPr>
          <w:rFonts w:ascii="Arial" w:hAnsi="Arial" w:cs="Arial"/>
          <w:sz w:val="20"/>
        </w:rPr>
        <w:t>The Leadership Expectations will be embedded in leadership training, recruitment and selection, police officer promotion, devel</w:t>
      </w:r>
      <w:r w:rsidR="00274A8E">
        <w:rPr>
          <w:rFonts w:ascii="Arial" w:hAnsi="Arial" w:cs="Arial"/>
          <w:sz w:val="20"/>
        </w:rPr>
        <w:t>opment programmes and performance reviews.</w:t>
      </w:r>
    </w:p>
    <w:p w14:paraId="6C95E917" w14:textId="77777777" w:rsidR="00223C22" w:rsidRDefault="00223C22">
      <w:pPr>
        <w:pStyle w:val="NormalWeb"/>
        <w:spacing w:before="0" w:beforeAutospacing="0" w:after="0" w:afterAutospacing="0"/>
        <w:ind w:left="60"/>
        <w:jc w:val="both"/>
        <w:rPr>
          <w:rFonts w:ascii="Arial" w:hAnsi="Arial" w:cs="Arial"/>
          <w:sz w:val="20"/>
        </w:rPr>
      </w:pPr>
    </w:p>
    <w:p w14:paraId="6C95E918" w14:textId="77777777" w:rsidR="00223C22" w:rsidRDefault="00A61E45">
      <w:pPr>
        <w:rPr>
          <w:rFonts w:ascii="Arial" w:hAnsi="Arial" w:cs="Arial"/>
          <w:sz w:val="20"/>
        </w:rPr>
      </w:pPr>
      <w:r>
        <w:rPr>
          <w:rStyle w:val="fck-blue-regular"/>
          <w:rFonts w:ascii="Arial" w:hAnsi="Arial" w:cs="Arial"/>
          <w:b/>
          <w:bCs/>
          <w:sz w:val="20"/>
        </w:rPr>
        <w:t>Our Leadership Expectations are:</w:t>
      </w:r>
    </w:p>
    <w:p w14:paraId="6C95E919" w14:textId="77777777" w:rsidR="00223C22" w:rsidRDefault="00223C22">
      <w:pPr>
        <w:jc w:val="center"/>
        <w:rPr>
          <w:rFonts w:ascii="Arial" w:hAnsi="Arial" w:cs="Arial"/>
          <w:sz w:val="20"/>
        </w:rPr>
      </w:pPr>
    </w:p>
    <w:p w14:paraId="6C95E91A" w14:textId="77777777" w:rsidR="00223C22" w:rsidRDefault="00A61E45">
      <w:pPr>
        <w:pStyle w:val="Heading1"/>
        <w:jc w:val="left"/>
        <w:rPr>
          <w:rStyle w:val="fck-blue-large"/>
          <w:sz w:val="20"/>
        </w:rPr>
      </w:pPr>
      <w:r>
        <w:rPr>
          <w:rStyle w:val="fck-blue-large"/>
          <w:sz w:val="20"/>
        </w:rPr>
        <w:t xml:space="preserve">Inspiring Others  </w:t>
      </w:r>
    </w:p>
    <w:p w14:paraId="6C95E91B" w14:textId="77777777" w:rsidR="00223C22" w:rsidRDefault="00A61E45">
      <w:pPr>
        <w:rPr>
          <w:rStyle w:val="fck-blue-large"/>
          <w:rFonts w:ascii="Arial" w:hAnsi="Arial" w:cs="Arial"/>
          <w:b/>
          <w:bCs/>
          <w:sz w:val="20"/>
        </w:rPr>
      </w:pPr>
      <w:r>
        <w:rPr>
          <w:rFonts w:ascii="Arial" w:hAnsi="Arial" w:cs="Arial"/>
          <w:sz w:val="20"/>
        </w:rPr>
        <w:t xml:space="preserve">Listening to, involving and motivating others to take action and behave with </w:t>
      </w:r>
      <w:r>
        <w:rPr>
          <w:rStyle w:val="fck-blue-regular"/>
          <w:rFonts w:ascii="Arial" w:hAnsi="Arial" w:cs="Arial"/>
          <w:sz w:val="20"/>
        </w:rPr>
        <w:t>courage</w:t>
      </w:r>
      <w:r>
        <w:rPr>
          <w:rFonts w:ascii="Arial" w:hAnsi="Arial" w:cs="Arial"/>
          <w:sz w:val="20"/>
        </w:rPr>
        <w:t xml:space="preserve"> and </w:t>
      </w:r>
      <w:r>
        <w:rPr>
          <w:rStyle w:val="fck-blue-regular"/>
          <w:rFonts w:ascii="Arial" w:hAnsi="Arial" w:cs="Arial"/>
          <w:sz w:val="20"/>
        </w:rPr>
        <w:t>integrity</w:t>
      </w:r>
      <w:r>
        <w:rPr>
          <w:rFonts w:ascii="Arial" w:hAnsi="Arial" w:cs="Arial"/>
          <w:sz w:val="20"/>
        </w:rPr>
        <w:br/>
      </w:r>
      <w:r>
        <w:rPr>
          <w:rFonts w:ascii="Arial" w:hAnsi="Arial" w:cs="Arial"/>
          <w:sz w:val="20"/>
        </w:rPr>
        <w:br/>
      </w:r>
      <w:r>
        <w:rPr>
          <w:rStyle w:val="fck-blue-large"/>
          <w:rFonts w:ascii="Arial" w:hAnsi="Arial" w:cs="Arial"/>
          <w:b/>
          <w:bCs/>
          <w:sz w:val="20"/>
        </w:rPr>
        <w:t>Enabling Change and Improvement</w:t>
      </w:r>
      <w:r>
        <w:rPr>
          <w:rFonts w:ascii="Arial" w:hAnsi="Arial" w:cs="Arial"/>
          <w:sz w:val="20"/>
        </w:rPr>
        <w:br/>
        <w:t>Taking responsibility to solve problems, implement change and make improvements to our services</w:t>
      </w:r>
      <w:r>
        <w:rPr>
          <w:rFonts w:ascii="Arial" w:hAnsi="Arial" w:cs="Arial"/>
          <w:sz w:val="20"/>
        </w:rPr>
        <w:br/>
      </w:r>
      <w:r>
        <w:rPr>
          <w:rFonts w:ascii="Arial" w:hAnsi="Arial" w:cs="Arial"/>
          <w:sz w:val="20"/>
        </w:rPr>
        <w:br/>
      </w:r>
      <w:r>
        <w:rPr>
          <w:rStyle w:val="fck-blue-large"/>
          <w:rFonts w:ascii="Arial" w:hAnsi="Arial" w:cs="Arial"/>
          <w:b/>
          <w:bCs/>
          <w:sz w:val="20"/>
        </w:rPr>
        <w:t>Developing Yourself and Others</w:t>
      </w:r>
      <w:r>
        <w:rPr>
          <w:rFonts w:ascii="Arial" w:hAnsi="Arial" w:cs="Arial"/>
          <w:sz w:val="20"/>
        </w:rPr>
        <w:br/>
        <w:t>Developing yourself and others to succeed and increase their contribution to GMP</w:t>
      </w:r>
      <w:r>
        <w:rPr>
          <w:rFonts w:ascii="Arial" w:hAnsi="Arial" w:cs="Arial"/>
          <w:sz w:val="20"/>
        </w:rPr>
        <w:br/>
      </w:r>
      <w:r>
        <w:rPr>
          <w:rFonts w:ascii="Arial" w:hAnsi="Arial" w:cs="Arial"/>
          <w:sz w:val="20"/>
        </w:rPr>
        <w:br/>
      </w:r>
      <w:r>
        <w:rPr>
          <w:rStyle w:val="fck-blue-large"/>
          <w:rFonts w:ascii="Arial" w:hAnsi="Arial" w:cs="Arial"/>
          <w:b/>
          <w:bCs/>
          <w:sz w:val="20"/>
        </w:rPr>
        <w:t xml:space="preserve">Responsibility for/to the Team </w:t>
      </w:r>
    </w:p>
    <w:p w14:paraId="6C95E91C" w14:textId="77777777" w:rsidR="00223C22" w:rsidRDefault="00A61E45">
      <w:pPr>
        <w:rPr>
          <w:rFonts w:ascii="Arial" w:hAnsi="Arial" w:cs="Arial"/>
          <w:sz w:val="20"/>
        </w:rPr>
      </w:pPr>
      <w:r>
        <w:rPr>
          <w:rFonts w:ascii="Arial" w:hAnsi="Arial" w:cs="Arial"/>
          <w:sz w:val="20"/>
        </w:rPr>
        <w:t xml:space="preserve">Setting a clear direction and promoting </w:t>
      </w:r>
      <w:r>
        <w:rPr>
          <w:rStyle w:val="fck-blue-regular"/>
          <w:rFonts w:ascii="Arial" w:hAnsi="Arial" w:cs="Arial"/>
          <w:sz w:val="20"/>
        </w:rPr>
        <w:t xml:space="preserve">teamwork </w:t>
      </w:r>
      <w:r>
        <w:rPr>
          <w:rFonts w:ascii="Arial" w:hAnsi="Arial" w:cs="Arial"/>
          <w:sz w:val="20"/>
        </w:rPr>
        <w:t xml:space="preserve">to achieve high standards of </w:t>
      </w:r>
      <w:r>
        <w:rPr>
          <w:rStyle w:val="fck-blue-regular"/>
          <w:rFonts w:ascii="Arial" w:hAnsi="Arial" w:cs="Arial"/>
          <w:sz w:val="20"/>
        </w:rPr>
        <w:t>professionalism</w:t>
      </w:r>
      <w:r>
        <w:rPr>
          <w:rFonts w:ascii="Arial" w:hAnsi="Arial" w:cs="Arial"/>
          <w:sz w:val="20"/>
        </w:rPr>
        <w:t xml:space="preserve"> and performance in all situations however challenging</w:t>
      </w:r>
      <w:r>
        <w:rPr>
          <w:rFonts w:ascii="Arial" w:hAnsi="Arial" w:cs="Arial"/>
          <w:sz w:val="20"/>
        </w:rPr>
        <w:br/>
      </w:r>
      <w:r>
        <w:rPr>
          <w:rFonts w:ascii="Arial" w:hAnsi="Arial" w:cs="Arial"/>
          <w:sz w:val="20"/>
        </w:rPr>
        <w:br/>
      </w:r>
      <w:r>
        <w:rPr>
          <w:rStyle w:val="fck-blue-large"/>
          <w:rFonts w:ascii="Arial" w:hAnsi="Arial" w:cs="Arial"/>
          <w:b/>
          <w:bCs/>
          <w:sz w:val="20"/>
        </w:rPr>
        <w:t>Working in Partnership</w:t>
      </w:r>
      <w:r>
        <w:rPr>
          <w:rFonts w:ascii="Arial" w:hAnsi="Arial" w:cs="Arial"/>
          <w:b/>
          <w:bCs/>
          <w:sz w:val="20"/>
        </w:rPr>
        <w:br/>
      </w:r>
      <w:r>
        <w:rPr>
          <w:rFonts w:ascii="Arial" w:hAnsi="Arial" w:cs="Arial"/>
          <w:sz w:val="20"/>
        </w:rPr>
        <w:t>Working as one GMP team and with external partners to achieve results that benefit GMP and our communities</w:t>
      </w:r>
      <w:r>
        <w:rPr>
          <w:rFonts w:ascii="Arial" w:hAnsi="Arial" w:cs="Arial"/>
          <w:sz w:val="20"/>
        </w:rPr>
        <w:br/>
      </w:r>
      <w:r>
        <w:rPr>
          <w:rFonts w:ascii="Arial" w:hAnsi="Arial" w:cs="Arial"/>
          <w:b/>
          <w:bCs/>
          <w:sz w:val="20"/>
        </w:rPr>
        <w:br/>
      </w:r>
      <w:r>
        <w:rPr>
          <w:rStyle w:val="fck-blue-large"/>
          <w:rFonts w:ascii="Arial" w:hAnsi="Arial" w:cs="Arial"/>
          <w:b/>
          <w:bCs/>
          <w:sz w:val="20"/>
        </w:rPr>
        <w:t>Demonstrating Respect and Compassion</w:t>
      </w:r>
      <w:r>
        <w:rPr>
          <w:rFonts w:ascii="Arial" w:hAnsi="Arial" w:cs="Arial"/>
          <w:b/>
          <w:bCs/>
          <w:sz w:val="20"/>
        </w:rPr>
        <w:br/>
      </w:r>
      <w:r>
        <w:rPr>
          <w:rFonts w:ascii="Arial" w:hAnsi="Arial" w:cs="Arial"/>
          <w:sz w:val="20"/>
        </w:rPr>
        <w:t xml:space="preserve">Treating all our people, partners and communities with </w:t>
      </w:r>
      <w:r>
        <w:rPr>
          <w:rStyle w:val="fck-blue-regular"/>
          <w:rFonts w:ascii="Arial" w:hAnsi="Arial" w:cs="Arial"/>
          <w:sz w:val="20"/>
        </w:rPr>
        <w:t>respect</w:t>
      </w:r>
      <w:r>
        <w:rPr>
          <w:rFonts w:ascii="Arial" w:hAnsi="Arial" w:cs="Arial"/>
          <w:sz w:val="20"/>
        </w:rPr>
        <w:t xml:space="preserve"> and </w:t>
      </w:r>
      <w:r>
        <w:rPr>
          <w:rStyle w:val="fck-blue-regular"/>
          <w:rFonts w:ascii="Arial" w:hAnsi="Arial" w:cs="Arial"/>
          <w:sz w:val="20"/>
        </w:rPr>
        <w:t>compassion</w:t>
      </w:r>
      <w:r>
        <w:rPr>
          <w:rFonts w:ascii="Arial" w:hAnsi="Arial" w:cs="Arial"/>
          <w:sz w:val="20"/>
        </w:rPr>
        <w:br/>
      </w:r>
      <w:r>
        <w:rPr>
          <w:rFonts w:ascii="Arial" w:hAnsi="Arial" w:cs="Arial"/>
          <w:sz w:val="20"/>
        </w:rPr>
        <w:br/>
      </w:r>
      <w:r>
        <w:rPr>
          <w:rStyle w:val="fck-blue-large"/>
          <w:rFonts w:ascii="Arial" w:hAnsi="Arial" w:cs="Arial"/>
          <w:b/>
          <w:bCs/>
          <w:sz w:val="20"/>
        </w:rPr>
        <w:t>Service Delivery</w:t>
      </w:r>
      <w:r>
        <w:rPr>
          <w:rFonts w:ascii="Arial" w:hAnsi="Arial" w:cs="Arial"/>
          <w:sz w:val="20"/>
        </w:rPr>
        <w:br/>
        <w:t>Delivering excellent policing services to the people of Greater Manchester </w:t>
      </w:r>
    </w:p>
    <w:p w14:paraId="6C95E91D" w14:textId="77777777" w:rsidR="00223C22" w:rsidRDefault="00223C22">
      <w:pPr>
        <w:pStyle w:val="NormalWeb"/>
        <w:spacing w:before="0" w:beforeAutospacing="0" w:after="0" w:afterAutospacing="0"/>
        <w:ind w:left="60"/>
        <w:jc w:val="both"/>
        <w:rPr>
          <w:rFonts w:ascii="Arial" w:hAnsi="Arial" w:cs="Arial"/>
          <w:sz w:val="20"/>
        </w:rPr>
      </w:pPr>
    </w:p>
    <w:p w14:paraId="6C95E91E" w14:textId="77777777" w:rsidR="00223C22" w:rsidRDefault="00223C22">
      <w:pPr>
        <w:pStyle w:val="NormalWeb"/>
        <w:spacing w:before="0" w:beforeAutospacing="0" w:after="0" w:afterAutospacing="0"/>
        <w:ind w:left="60"/>
        <w:jc w:val="both"/>
        <w:rPr>
          <w:rFonts w:ascii="Arial" w:hAnsi="Arial" w:cs="Arial"/>
          <w:sz w:val="20"/>
        </w:rPr>
      </w:pPr>
    </w:p>
    <w:p w14:paraId="6C95E91F" w14:textId="77777777" w:rsidR="00223C22" w:rsidRDefault="00A61E45">
      <w:pPr>
        <w:pStyle w:val="Header"/>
        <w:rPr>
          <w:rFonts w:ascii="Arial" w:hAnsi="Arial" w:cs="Arial"/>
          <w:b/>
          <w:bCs/>
          <w:sz w:val="20"/>
        </w:rPr>
      </w:pPr>
      <w:r>
        <w:rPr>
          <w:rFonts w:ascii="Arial" w:hAnsi="Arial" w:cs="Arial"/>
          <w:b/>
          <w:bCs/>
          <w:sz w:val="20"/>
        </w:rPr>
        <w:t>Leaders have been identified at four levels:</w:t>
      </w:r>
    </w:p>
    <w:p w14:paraId="6C95E920" w14:textId="77777777" w:rsidR="00223C22" w:rsidRDefault="00223C22">
      <w:pPr>
        <w:pStyle w:val="Header"/>
        <w:rPr>
          <w:rFonts w:ascii="Arial" w:hAnsi="Arial" w:cs="Arial"/>
          <w:sz w:val="20"/>
        </w:rPr>
      </w:pPr>
    </w:p>
    <w:p w14:paraId="6C95E921" w14:textId="77777777" w:rsidR="00223C22" w:rsidRDefault="00A61E45" w:rsidP="00A61E45">
      <w:pPr>
        <w:pStyle w:val="Header"/>
        <w:numPr>
          <w:ilvl w:val="0"/>
          <w:numId w:val="7"/>
        </w:numPr>
        <w:rPr>
          <w:rFonts w:ascii="Arial" w:hAnsi="Arial" w:cs="Arial"/>
          <w:sz w:val="20"/>
        </w:rPr>
      </w:pPr>
      <w:r>
        <w:rPr>
          <w:rFonts w:ascii="Arial" w:hAnsi="Arial" w:cs="Arial"/>
          <w:sz w:val="20"/>
        </w:rPr>
        <w:t>Peer</w:t>
      </w:r>
    </w:p>
    <w:p w14:paraId="6C95E922" w14:textId="77777777" w:rsidR="00223C22" w:rsidRDefault="00A61E45" w:rsidP="00A61E45">
      <w:pPr>
        <w:pStyle w:val="Header"/>
        <w:numPr>
          <w:ilvl w:val="0"/>
          <w:numId w:val="7"/>
        </w:numPr>
        <w:rPr>
          <w:rFonts w:ascii="Arial" w:hAnsi="Arial" w:cs="Arial"/>
          <w:sz w:val="20"/>
        </w:rPr>
      </w:pPr>
      <w:r>
        <w:rPr>
          <w:rFonts w:ascii="Arial" w:hAnsi="Arial" w:cs="Arial"/>
          <w:sz w:val="20"/>
        </w:rPr>
        <w:t>First</w:t>
      </w:r>
    </w:p>
    <w:p w14:paraId="6C95E923" w14:textId="77777777" w:rsidR="00223C22" w:rsidRDefault="00A61E45" w:rsidP="00A61E45">
      <w:pPr>
        <w:pStyle w:val="Header"/>
        <w:numPr>
          <w:ilvl w:val="0"/>
          <w:numId w:val="7"/>
        </w:numPr>
        <w:rPr>
          <w:rFonts w:ascii="Arial" w:hAnsi="Arial" w:cs="Arial"/>
          <w:sz w:val="20"/>
        </w:rPr>
      </w:pPr>
      <w:r>
        <w:rPr>
          <w:rFonts w:ascii="Arial" w:hAnsi="Arial" w:cs="Arial"/>
          <w:sz w:val="20"/>
        </w:rPr>
        <w:t>Middle</w:t>
      </w:r>
    </w:p>
    <w:p w14:paraId="6C95E924" w14:textId="77777777" w:rsidR="00223C22" w:rsidRDefault="00A61E45" w:rsidP="00A61E45">
      <w:pPr>
        <w:pStyle w:val="Header"/>
        <w:numPr>
          <w:ilvl w:val="0"/>
          <w:numId w:val="7"/>
        </w:numPr>
        <w:rPr>
          <w:rFonts w:ascii="Arial" w:hAnsi="Arial" w:cs="Arial"/>
          <w:sz w:val="20"/>
        </w:rPr>
      </w:pPr>
      <w:r>
        <w:rPr>
          <w:rFonts w:ascii="Arial" w:hAnsi="Arial" w:cs="Arial"/>
          <w:sz w:val="20"/>
        </w:rPr>
        <w:t>Senior</w:t>
      </w:r>
    </w:p>
    <w:p w14:paraId="6C95E925" w14:textId="77777777" w:rsidR="00223C22" w:rsidRDefault="00223C22">
      <w:pPr>
        <w:pStyle w:val="Header"/>
        <w:rPr>
          <w:rFonts w:ascii="Arial" w:hAnsi="Arial" w:cs="Arial"/>
          <w:b/>
          <w:bCs/>
          <w:sz w:val="20"/>
        </w:rPr>
      </w:pPr>
    </w:p>
    <w:p w14:paraId="6C95E926" w14:textId="77777777" w:rsidR="00223C22" w:rsidRDefault="00223C22">
      <w:pPr>
        <w:pStyle w:val="Header"/>
        <w:rPr>
          <w:rFonts w:ascii="Arial" w:hAnsi="Arial" w:cs="Arial"/>
          <w:b/>
          <w:bCs/>
          <w:sz w:val="20"/>
        </w:rPr>
      </w:pPr>
    </w:p>
    <w:p w14:paraId="6C95E927" w14:textId="77777777" w:rsidR="00223C22" w:rsidRDefault="00A61E45">
      <w:pPr>
        <w:pStyle w:val="Header"/>
        <w:rPr>
          <w:rFonts w:ascii="Arial" w:hAnsi="Arial" w:cs="Arial"/>
          <w:b/>
          <w:bCs/>
          <w:sz w:val="20"/>
        </w:rPr>
      </w:pPr>
      <w:r>
        <w:rPr>
          <w:rFonts w:ascii="Arial" w:hAnsi="Arial" w:cs="Arial"/>
          <w:sz w:val="20"/>
        </w:rPr>
        <w:t xml:space="preserve">The </w:t>
      </w:r>
      <w:r w:rsidRPr="00274A8E">
        <w:rPr>
          <w:rFonts w:ascii="Arial" w:hAnsi="Arial" w:cs="Arial"/>
          <w:b/>
          <w:sz w:val="20"/>
        </w:rPr>
        <w:t>Detective Chief Inspector, Investigations</w:t>
      </w:r>
      <w:r>
        <w:rPr>
          <w:rFonts w:ascii="Arial" w:hAnsi="Arial" w:cs="Arial"/>
          <w:sz w:val="20"/>
        </w:rPr>
        <w:t xml:space="preserve"> has been identified as: </w:t>
      </w:r>
      <w:r>
        <w:rPr>
          <w:rFonts w:ascii="Arial" w:hAnsi="Arial" w:cs="Arial"/>
          <w:b/>
          <w:bCs/>
          <w:sz w:val="20"/>
        </w:rPr>
        <w:t>A Senior Leader</w:t>
      </w:r>
      <w:r>
        <w:rPr>
          <w:rFonts w:ascii="Arial" w:hAnsi="Arial" w:cs="Arial"/>
          <w:sz w:val="20"/>
        </w:rPr>
        <w:t xml:space="preserve"> </w:t>
      </w:r>
      <w:r>
        <w:rPr>
          <w:rFonts w:ascii="Arial" w:hAnsi="Arial" w:cs="Arial"/>
          <w:b/>
          <w:bCs/>
          <w:sz w:val="20"/>
        </w:rPr>
        <w:t xml:space="preserve">  </w:t>
      </w:r>
    </w:p>
    <w:p w14:paraId="6C95E928" w14:textId="77777777" w:rsidR="00223C22" w:rsidRDefault="00223C22">
      <w:pPr>
        <w:pStyle w:val="Header"/>
        <w:rPr>
          <w:rFonts w:ascii="Arial" w:hAnsi="Arial" w:cs="Arial"/>
          <w:b/>
          <w:bCs/>
          <w:sz w:val="20"/>
        </w:rPr>
      </w:pPr>
    </w:p>
    <w:p w14:paraId="6C95E929" w14:textId="77777777" w:rsidR="00223C22" w:rsidRDefault="00A61E45">
      <w:pPr>
        <w:pStyle w:val="Header"/>
        <w:rPr>
          <w:rFonts w:ascii="Arial" w:hAnsi="Arial" w:cs="Arial"/>
          <w:sz w:val="20"/>
        </w:rPr>
      </w:pPr>
      <w:r>
        <w:rPr>
          <w:rFonts w:ascii="Arial" w:hAnsi="Arial" w:cs="Arial"/>
          <w:b/>
          <w:bCs/>
          <w:sz w:val="20"/>
          <w:u w:val="single"/>
        </w:rPr>
        <w:t>Please Note</w:t>
      </w:r>
      <w:r>
        <w:rPr>
          <w:rFonts w:ascii="Arial" w:hAnsi="Arial" w:cs="Arial"/>
          <w:sz w:val="20"/>
        </w:rPr>
        <w:t>:  As well as assessing candidates against criteria outlined in the Person Specification, the selection process will also include candidate assessment of the leadership expectations.</w:t>
      </w:r>
    </w:p>
    <w:p w14:paraId="6C95E92A" w14:textId="77777777" w:rsidR="00223C22" w:rsidRDefault="00223C22">
      <w:pPr>
        <w:pStyle w:val="Header"/>
        <w:rPr>
          <w:rFonts w:ascii="Arial" w:hAnsi="Arial" w:cs="Arial"/>
          <w:sz w:val="20"/>
        </w:rPr>
      </w:pPr>
    </w:p>
    <w:p w14:paraId="6C95E92B" w14:textId="77777777" w:rsidR="00223C22" w:rsidRDefault="00A61E45">
      <w:pPr>
        <w:pStyle w:val="Header"/>
        <w:rPr>
          <w:rFonts w:ascii="Arial" w:hAnsi="Arial" w:cs="Arial"/>
          <w:sz w:val="20"/>
        </w:rPr>
      </w:pPr>
      <w:r>
        <w:rPr>
          <w:rFonts w:ascii="Arial" w:hAnsi="Arial" w:cs="Arial"/>
          <w:sz w:val="20"/>
        </w:rPr>
        <w:t xml:space="preserve">For more information on our leadership expectations please visit our website </w:t>
      </w:r>
    </w:p>
    <w:p w14:paraId="6C95E92C" w14:textId="77777777" w:rsidR="00223C22" w:rsidRDefault="00A61E45">
      <w:pPr>
        <w:pStyle w:val="Header"/>
        <w:rPr>
          <w:rFonts w:ascii="Arial" w:hAnsi="Arial" w:cs="Arial"/>
          <w:sz w:val="20"/>
          <w:u w:val="single"/>
        </w:rPr>
      </w:pPr>
      <w:r>
        <w:rPr>
          <w:rFonts w:ascii="Arial" w:hAnsi="Arial" w:cs="Arial"/>
          <w:sz w:val="20"/>
          <w:u w:val="single"/>
        </w:rPr>
        <w:t>www.gmp-recruitment.co.uk</w:t>
      </w:r>
    </w:p>
    <w:p w14:paraId="6C95E92D" w14:textId="77777777" w:rsidR="00223C22" w:rsidRDefault="00223C22">
      <w:pPr>
        <w:pStyle w:val="Heading1"/>
      </w:pPr>
    </w:p>
    <w:p w14:paraId="6C95E92E" w14:textId="77777777" w:rsidR="00223C22" w:rsidRDefault="00223C22"/>
    <w:p w14:paraId="6C95E92F" w14:textId="77777777" w:rsidR="00223C22" w:rsidRDefault="00223C22"/>
    <w:p w14:paraId="6C95E930" w14:textId="77777777" w:rsidR="00223C22" w:rsidRDefault="00223C22"/>
    <w:p w14:paraId="6C95E931" w14:textId="77777777" w:rsidR="00223C22" w:rsidRDefault="00223C22"/>
    <w:p w14:paraId="6C95E932" w14:textId="77777777" w:rsidR="00223C22" w:rsidRDefault="00223C22"/>
    <w:p w14:paraId="6C95E933" w14:textId="77777777" w:rsidR="00223C22" w:rsidRDefault="00223C22"/>
    <w:p w14:paraId="6C95E934" w14:textId="77777777" w:rsidR="00223C22" w:rsidRDefault="00223C22">
      <w:pPr>
        <w:pStyle w:val="Heading1"/>
      </w:pPr>
    </w:p>
    <w:p w14:paraId="6C95E935" w14:textId="77777777" w:rsidR="00223C22" w:rsidRDefault="00A61E45">
      <w:pPr>
        <w:pStyle w:val="Heading1"/>
      </w:pPr>
      <w:r>
        <w:t xml:space="preserve">SPECIALIST KNOWLEDGE / SKILLS AND ABILITIES </w:t>
      </w:r>
    </w:p>
    <w:p w14:paraId="6C95E936" w14:textId="77777777" w:rsidR="00223C22" w:rsidRDefault="00223C22">
      <w:pPr>
        <w:jc w:val="center"/>
        <w:rPr>
          <w:rFonts w:ascii="Arial" w:hAnsi="Arial" w:cs="Arial"/>
          <w:b/>
          <w:bCs/>
          <w:sz w:val="22"/>
        </w:rPr>
      </w:pP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5"/>
        <w:gridCol w:w="4060"/>
      </w:tblGrid>
      <w:tr w:rsidR="00223C22" w14:paraId="6C95E93C" w14:textId="77777777" w:rsidTr="00274A8E">
        <w:trPr>
          <w:jc w:val="center"/>
        </w:trPr>
        <w:tc>
          <w:tcPr>
            <w:tcW w:w="4255" w:type="dxa"/>
          </w:tcPr>
          <w:p w14:paraId="6C95E937" w14:textId="77777777" w:rsidR="00223C22" w:rsidRDefault="00223C22">
            <w:pPr>
              <w:pStyle w:val="DefaultText"/>
              <w:jc w:val="center"/>
              <w:rPr>
                <w:rFonts w:ascii="Arial" w:hAnsi="Arial" w:cs="Arial"/>
                <w:b/>
                <w:bCs/>
                <w:sz w:val="22"/>
                <w:szCs w:val="20"/>
              </w:rPr>
            </w:pPr>
          </w:p>
          <w:p w14:paraId="6C95E938" w14:textId="77777777" w:rsidR="00223C22" w:rsidRDefault="00A61E45">
            <w:pPr>
              <w:pStyle w:val="DefaultText"/>
              <w:jc w:val="center"/>
              <w:rPr>
                <w:rFonts w:ascii="Arial" w:hAnsi="Arial" w:cs="Arial"/>
                <w:b/>
                <w:bCs/>
                <w:sz w:val="22"/>
                <w:szCs w:val="20"/>
              </w:rPr>
            </w:pPr>
            <w:r>
              <w:rPr>
                <w:rFonts w:ascii="Arial" w:hAnsi="Arial" w:cs="Arial"/>
                <w:b/>
                <w:bCs/>
                <w:sz w:val="22"/>
                <w:szCs w:val="20"/>
              </w:rPr>
              <w:t xml:space="preserve">ESSENTIAL </w:t>
            </w:r>
          </w:p>
          <w:p w14:paraId="6C95E939" w14:textId="77777777" w:rsidR="00223C22" w:rsidRDefault="00223C22">
            <w:pPr>
              <w:pStyle w:val="DefaultText"/>
              <w:jc w:val="center"/>
              <w:rPr>
                <w:rFonts w:ascii="Arial" w:hAnsi="Arial" w:cs="Arial"/>
                <w:sz w:val="22"/>
              </w:rPr>
            </w:pPr>
          </w:p>
        </w:tc>
        <w:tc>
          <w:tcPr>
            <w:tcW w:w="4060" w:type="dxa"/>
          </w:tcPr>
          <w:p w14:paraId="6C95E93A" w14:textId="77777777" w:rsidR="00223C22" w:rsidRDefault="00223C22">
            <w:pPr>
              <w:pStyle w:val="DefaultText"/>
              <w:jc w:val="center"/>
              <w:rPr>
                <w:rFonts w:ascii="Arial" w:hAnsi="Arial" w:cs="Arial"/>
                <w:b/>
                <w:bCs/>
                <w:sz w:val="22"/>
                <w:szCs w:val="20"/>
              </w:rPr>
            </w:pPr>
          </w:p>
          <w:p w14:paraId="6C95E93B" w14:textId="77777777" w:rsidR="00223C22" w:rsidRDefault="00A61E45">
            <w:pPr>
              <w:pStyle w:val="DefaultText"/>
              <w:jc w:val="center"/>
              <w:rPr>
                <w:rFonts w:ascii="Arial" w:hAnsi="Arial" w:cs="Arial"/>
                <w:sz w:val="22"/>
              </w:rPr>
            </w:pPr>
            <w:r>
              <w:rPr>
                <w:rFonts w:ascii="Arial" w:hAnsi="Arial" w:cs="Arial"/>
                <w:b/>
                <w:bCs/>
                <w:sz w:val="22"/>
                <w:szCs w:val="20"/>
              </w:rPr>
              <w:t xml:space="preserve">DESIRABLE </w:t>
            </w:r>
          </w:p>
        </w:tc>
      </w:tr>
      <w:tr w:rsidR="00223C22" w14:paraId="6C95E95B" w14:textId="77777777" w:rsidTr="00274A8E">
        <w:trPr>
          <w:jc w:val="center"/>
        </w:trPr>
        <w:tc>
          <w:tcPr>
            <w:tcW w:w="4255" w:type="dxa"/>
          </w:tcPr>
          <w:p w14:paraId="6C95E93D" w14:textId="77777777" w:rsidR="00223C22" w:rsidRDefault="00A61E45">
            <w:pPr>
              <w:rPr>
                <w:rFonts w:ascii="Arial" w:hAnsi="Arial" w:cs="Arial"/>
                <w:sz w:val="20"/>
              </w:rPr>
            </w:pPr>
            <w:r>
              <w:rPr>
                <w:rFonts w:ascii="Arial" w:hAnsi="Arial" w:cs="Arial"/>
                <w:sz w:val="20"/>
              </w:rPr>
              <w:t>Social awareness of the effects and wider political implications of policing nationally/ internationally.</w:t>
            </w:r>
          </w:p>
          <w:p w14:paraId="6C95E93E" w14:textId="77777777" w:rsidR="00223C22" w:rsidRDefault="00223C22">
            <w:pPr>
              <w:rPr>
                <w:rFonts w:ascii="Arial" w:hAnsi="Arial" w:cs="Arial"/>
                <w:sz w:val="20"/>
              </w:rPr>
            </w:pPr>
          </w:p>
          <w:p w14:paraId="6C95E93F" w14:textId="77777777" w:rsidR="00223C22" w:rsidRDefault="00A61E45">
            <w:pPr>
              <w:rPr>
                <w:rFonts w:ascii="Arial" w:hAnsi="Arial" w:cs="Arial"/>
                <w:sz w:val="20"/>
              </w:rPr>
            </w:pPr>
            <w:r>
              <w:rPr>
                <w:rFonts w:ascii="Arial" w:hAnsi="Arial" w:cs="Arial"/>
                <w:sz w:val="20"/>
              </w:rPr>
              <w:t>Procedures and standards required for planning and instigating operations.</w:t>
            </w:r>
          </w:p>
          <w:p w14:paraId="6C95E940" w14:textId="77777777" w:rsidR="00223C22" w:rsidRDefault="00223C22">
            <w:pPr>
              <w:rPr>
                <w:rFonts w:ascii="Arial" w:hAnsi="Arial" w:cs="Arial"/>
                <w:sz w:val="20"/>
              </w:rPr>
            </w:pPr>
          </w:p>
          <w:p w14:paraId="6C95E941" w14:textId="77777777" w:rsidR="00223C22" w:rsidRDefault="00A61E45">
            <w:pPr>
              <w:rPr>
                <w:rFonts w:ascii="Arial" w:hAnsi="Arial" w:cs="Arial"/>
                <w:sz w:val="20"/>
              </w:rPr>
            </w:pPr>
            <w:r>
              <w:rPr>
                <w:rFonts w:ascii="Arial" w:hAnsi="Arial" w:cs="Arial"/>
                <w:sz w:val="20"/>
              </w:rPr>
              <w:t>Ability to manage cross border enquiries.</w:t>
            </w:r>
          </w:p>
          <w:p w14:paraId="6C95E942" w14:textId="77777777" w:rsidR="00223C22" w:rsidRDefault="00223C22">
            <w:pPr>
              <w:rPr>
                <w:rFonts w:ascii="Arial" w:hAnsi="Arial" w:cs="Arial"/>
                <w:sz w:val="20"/>
              </w:rPr>
            </w:pPr>
          </w:p>
          <w:p w14:paraId="6C95E943" w14:textId="77777777" w:rsidR="00223C22" w:rsidRDefault="00A61E45">
            <w:pPr>
              <w:rPr>
                <w:rFonts w:ascii="Arial" w:hAnsi="Arial" w:cs="Arial"/>
                <w:sz w:val="20"/>
              </w:rPr>
            </w:pPr>
            <w:r>
              <w:rPr>
                <w:rFonts w:ascii="Arial" w:hAnsi="Arial" w:cs="Arial"/>
                <w:sz w:val="20"/>
              </w:rPr>
              <w:t>Leadership abilities to direct and control others at incidents and scenes.</w:t>
            </w:r>
          </w:p>
          <w:p w14:paraId="6C95E944" w14:textId="77777777" w:rsidR="00223C22" w:rsidRDefault="00223C22">
            <w:pPr>
              <w:pStyle w:val="DefaultText"/>
              <w:rPr>
                <w:rFonts w:ascii="Arial" w:hAnsi="Arial"/>
                <w:sz w:val="20"/>
                <w:szCs w:val="20"/>
              </w:rPr>
            </w:pPr>
          </w:p>
          <w:p w14:paraId="6C95E945" w14:textId="77777777" w:rsidR="00223C22" w:rsidRDefault="00A61E45">
            <w:pPr>
              <w:pStyle w:val="DefaultText"/>
              <w:rPr>
                <w:rFonts w:ascii="Arial" w:hAnsi="Arial"/>
                <w:sz w:val="20"/>
                <w:szCs w:val="20"/>
              </w:rPr>
            </w:pPr>
            <w:r>
              <w:rPr>
                <w:rFonts w:ascii="Arial" w:hAnsi="Arial"/>
                <w:sz w:val="20"/>
                <w:szCs w:val="20"/>
              </w:rPr>
              <w:t>Knowledge of firearms tactics.</w:t>
            </w:r>
          </w:p>
          <w:p w14:paraId="6C95E946" w14:textId="77777777" w:rsidR="00223C22" w:rsidRDefault="00223C22">
            <w:pPr>
              <w:pStyle w:val="DefaultText"/>
              <w:rPr>
                <w:rFonts w:ascii="Arial" w:hAnsi="Arial"/>
                <w:sz w:val="20"/>
                <w:szCs w:val="20"/>
              </w:rPr>
            </w:pPr>
          </w:p>
          <w:p w14:paraId="6C95E947" w14:textId="77777777" w:rsidR="00223C22" w:rsidRDefault="00A61E45">
            <w:pPr>
              <w:pStyle w:val="DefaultText"/>
              <w:rPr>
                <w:rFonts w:ascii="Arial" w:hAnsi="Arial"/>
                <w:sz w:val="20"/>
                <w:szCs w:val="20"/>
              </w:rPr>
            </w:pPr>
            <w:r>
              <w:rPr>
                <w:rFonts w:ascii="Arial" w:hAnsi="Arial"/>
                <w:sz w:val="20"/>
                <w:szCs w:val="20"/>
              </w:rPr>
              <w:t>Knowledge of surveillance techniques.</w:t>
            </w:r>
          </w:p>
          <w:p w14:paraId="6C95E948" w14:textId="77777777" w:rsidR="00223C22" w:rsidRDefault="00223C22">
            <w:pPr>
              <w:pStyle w:val="DefaultText"/>
              <w:rPr>
                <w:rFonts w:ascii="Arial" w:hAnsi="Arial"/>
                <w:sz w:val="20"/>
                <w:szCs w:val="20"/>
              </w:rPr>
            </w:pPr>
          </w:p>
          <w:p w14:paraId="6C95E949" w14:textId="12F96026" w:rsidR="00223C22" w:rsidRDefault="00A61E45">
            <w:pPr>
              <w:pStyle w:val="DefaultText"/>
              <w:rPr>
                <w:rFonts w:ascii="Arial" w:hAnsi="Arial"/>
                <w:sz w:val="20"/>
                <w:szCs w:val="20"/>
              </w:rPr>
            </w:pPr>
            <w:r>
              <w:rPr>
                <w:rFonts w:ascii="Arial" w:hAnsi="Arial"/>
                <w:sz w:val="20"/>
                <w:szCs w:val="20"/>
              </w:rPr>
              <w:t>Knowledge of threats posed by terrorism</w:t>
            </w:r>
            <w:r w:rsidR="00274A8E">
              <w:rPr>
                <w:rFonts w:ascii="Arial" w:hAnsi="Arial"/>
                <w:sz w:val="20"/>
                <w:szCs w:val="20"/>
              </w:rPr>
              <w:t>.</w:t>
            </w:r>
          </w:p>
          <w:p w14:paraId="6C95E94A" w14:textId="77777777" w:rsidR="00223C22" w:rsidRDefault="00223C22">
            <w:pPr>
              <w:pStyle w:val="DefaultText"/>
              <w:rPr>
                <w:rFonts w:ascii="Arial" w:hAnsi="Arial"/>
                <w:sz w:val="20"/>
                <w:szCs w:val="20"/>
              </w:rPr>
            </w:pPr>
          </w:p>
          <w:p w14:paraId="6C95E94B" w14:textId="77777777" w:rsidR="00223C22" w:rsidRDefault="00A61E45">
            <w:pPr>
              <w:pStyle w:val="DefaultText"/>
              <w:rPr>
                <w:rFonts w:ascii="Arial" w:hAnsi="Arial"/>
                <w:sz w:val="20"/>
                <w:szCs w:val="20"/>
              </w:rPr>
            </w:pPr>
            <w:r>
              <w:rPr>
                <w:rFonts w:ascii="Arial" w:hAnsi="Arial"/>
                <w:sz w:val="20"/>
                <w:szCs w:val="20"/>
              </w:rPr>
              <w:t>Knowledge of Terrorism Act.</w:t>
            </w:r>
          </w:p>
          <w:p w14:paraId="6C95E94C" w14:textId="77777777" w:rsidR="00223C22" w:rsidRDefault="00223C22">
            <w:pPr>
              <w:pStyle w:val="DefaultText"/>
              <w:rPr>
                <w:rFonts w:ascii="Arial" w:hAnsi="Arial"/>
                <w:sz w:val="20"/>
                <w:szCs w:val="20"/>
              </w:rPr>
            </w:pPr>
          </w:p>
          <w:p w14:paraId="6C95E94D" w14:textId="62670EB2" w:rsidR="00223C22" w:rsidRDefault="00A61E45">
            <w:pPr>
              <w:pStyle w:val="DefaultText"/>
              <w:rPr>
                <w:rFonts w:ascii="Arial" w:hAnsi="Arial"/>
                <w:sz w:val="20"/>
                <w:szCs w:val="20"/>
              </w:rPr>
            </w:pPr>
            <w:r>
              <w:rPr>
                <w:rFonts w:ascii="Arial" w:hAnsi="Arial"/>
                <w:sz w:val="20"/>
                <w:szCs w:val="20"/>
              </w:rPr>
              <w:t>Knowledge of PACE, RIPA 2000 and CPIA</w:t>
            </w:r>
            <w:r w:rsidR="00274A8E">
              <w:rPr>
                <w:rFonts w:ascii="Arial" w:hAnsi="Arial"/>
                <w:sz w:val="20"/>
                <w:szCs w:val="20"/>
              </w:rPr>
              <w:t>.</w:t>
            </w:r>
          </w:p>
          <w:p w14:paraId="6C95E94E" w14:textId="77777777" w:rsidR="00223C22" w:rsidRDefault="00223C22">
            <w:pPr>
              <w:pStyle w:val="DefaultText"/>
              <w:rPr>
                <w:rFonts w:ascii="Arial" w:hAnsi="Arial"/>
                <w:sz w:val="20"/>
                <w:szCs w:val="20"/>
              </w:rPr>
            </w:pPr>
          </w:p>
          <w:p w14:paraId="6C95E94F" w14:textId="77777777" w:rsidR="00223C22" w:rsidRDefault="00A61E45">
            <w:pPr>
              <w:pStyle w:val="DefaultText"/>
              <w:rPr>
                <w:rFonts w:ascii="Arial" w:hAnsi="Arial"/>
                <w:sz w:val="20"/>
                <w:szCs w:val="20"/>
              </w:rPr>
            </w:pPr>
            <w:r>
              <w:rPr>
                <w:rFonts w:ascii="Arial" w:hAnsi="Arial"/>
                <w:sz w:val="20"/>
                <w:szCs w:val="20"/>
              </w:rPr>
              <w:t>Knowledge and use of the National Intelligence Model.</w:t>
            </w:r>
          </w:p>
          <w:p w14:paraId="6C95E950" w14:textId="77777777" w:rsidR="00223C22" w:rsidRDefault="00223C22">
            <w:pPr>
              <w:pStyle w:val="DefaultText"/>
              <w:rPr>
                <w:rFonts w:ascii="Arial" w:hAnsi="Arial"/>
                <w:sz w:val="20"/>
                <w:szCs w:val="20"/>
              </w:rPr>
            </w:pPr>
          </w:p>
          <w:p w14:paraId="6C95E951" w14:textId="77777777" w:rsidR="00223C22" w:rsidRDefault="00A61E45">
            <w:pPr>
              <w:pStyle w:val="DefaultText"/>
              <w:rPr>
                <w:rFonts w:ascii="Arial" w:hAnsi="Arial"/>
                <w:sz w:val="20"/>
                <w:szCs w:val="20"/>
              </w:rPr>
            </w:pPr>
            <w:r>
              <w:rPr>
                <w:rFonts w:ascii="Arial" w:hAnsi="Arial"/>
                <w:sz w:val="20"/>
                <w:szCs w:val="20"/>
              </w:rPr>
              <w:t>Knowledge of legislation and guidelines relative to the use of informants.</w:t>
            </w:r>
          </w:p>
          <w:p w14:paraId="6C95E952" w14:textId="77777777" w:rsidR="00223C22" w:rsidRDefault="00223C22">
            <w:pPr>
              <w:pStyle w:val="DefaultText"/>
              <w:rPr>
                <w:rFonts w:ascii="Arial" w:hAnsi="Arial"/>
                <w:sz w:val="20"/>
                <w:szCs w:val="20"/>
              </w:rPr>
            </w:pPr>
          </w:p>
          <w:p w14:paraId="6C95E953" w14:textId="77777777" w:rsidR="00223C22" w:rsidRDefault="00A61E45">
            <w:pPr>
              <w:pStyle w:val="DefaultText"/>
              <w:rPr>
                <w:rFonts w:ascii="Arial" w:hAnsi="Arial"/>
                <w:sz w:val="20"/>
                <w:szCs w:val="20"/>
              </w:rPr>
            </w:pPr>
            <w:r>
              <w:rPr>
                <w:rFonts w:ascii="Arial" w:hAnsi="Arial"/>
                <w:sz w:val="20"/>
                <w:szCs w:val="20"/>
              </w:rPr>
              <w:t>Knowledge of interview techniques.</w:t>
            </w:r>
          </w:p>
          <w:p w14:paraId="6C95E954" w14:textId="77777777" w:rsidR="00223C22" w:rsidRDefault="00223C22">
            <w:pPr>
              <w:pStyle w:val="DefaultText"/>
              <w:rPr>
                <w:rFonts w:ascii="Arial" w:hAnsi="Arial"/>
                <w:sz w:val="20"/>
                <w:szCs w:val="20"/>
              </w:rPr>
            </w:pPr>
          </w:p>
          <w:p w14:paraId="6C95E955" w14:textId="77777777" w:rsidR="00223C22" w:rsidRDefault="00A61E45">
            <w:pPr>
              <w:pStyle w:val="DefaultText"/>
              <w:rPr>
                <w:rFonts w:ascii="Arial" w:hAnsi="Arial"/>
                <w:sz w:val="20"/>
                <w:szCs w:val="20"/>
              </w:rPr>
            </w:pPr>
            <w:r>
              <w:rPr>
                <w:rFonts w:ascii="Arial" w:hAnsi="Arial"/>
                <w:sz w:val="20"/>
                <w:szCs w:val="20"/>
              </w:rPr>
              <w:t>Investigative ability, particularly in relation to serious criminal offences.</w:t>
            </w:r>
          </w:p>
          <w:p w14:paraId="6C95E956" w14:textId="77777777" w:rsidR="00223C22" w:rsidRDefault="00223C22">
            <w:pPr>
              <w:pStyle w:val="DefaultText"/>
              <w:rPr>
                <w:rFonts w:ascii="Arial" w:hAnsi="Arial"/>
                <w:sz w:val="20"/>
                <w:szCs w:val="20"/>
              </w:rPr>
            </w:pPr>
          </w:p>
          <w:p w14:paraId="6C95E957" w14:textId="77777777" w:rsidR="00223C22" w:rsidRDefault="00A61E45">
            <w:pPr>
              <w:rPr>
                <w:rFonts w:ascii="Arial" w:hAnsi="Arial"/>
                <w:sz w:val="20"/>
                <w:szCs w:val="20"/>
              </w:rPr>
            </w:pPr>
            <w:r>
              <w:rPr>
                <w:rFonts w:ascii="Arial" w:hAnsi="Arial"/>
                <w:sz w:val="20"/>
                <w:szCs w:val="20"/>
              </w:rPr>
              <w:t>Analytical skills in relation to the effective targeting of resources for specific terrorist individuals and groups.</w:t>
            </w:r>
          </w:p>
          <w:p w14:paraId="6C95E958" w14:textId="77777777" w:rsidR="00223C22" w:rsidRDefault="00223C22">
            <w:pPr>
              <w:rPr>
                <w:rFonts w:ascii="Arial" w:hAnsi="Arial"/>
                <w:sz w:val="20"/>
                <w:szCs w:val="20"/>
              </w:rPr>
            </w:pPr>
          </w:p>
          <w:p w14:paraId="31B12367" w14:textId="7D2753CA" w:rsidR="000C6903" w:rsidRDefault="000C6903" w:rsidP="000C6903">
            <w:pPr>
              <w:pStyle w:val="ListParagraph"/>
              <w:autoSpaceDE w:val="0"/>
              <w:autoSpaceDN w:val="0"/>
              <w:adjustRightInd w:val="0"/>
              <w:ind w:left="0"/>
              <w:jc w:val="both"/>
              <w:rPr>
                <w:rFonts w:cs="Arial"/>
                <w:color w:val="000000"/>
                <w:sz w:val="20"/>
                <w:szCs w:val="20"/>
                <w:lang w:val="en-US"/>
              </w:rPr>
            </w:pPr>
            <w:r w:rsidRPr="00A64CCD">
              <w:rPr>
                <w:rFonts w:cs="Arial"/>
                <w:color w:val="000000"/>
                <w:sz w:val="20"/>
                <w:szCs w:val="20"/>
                <w:lang w:val="en-US"/>
              </w:rPr>
              <w:t>Practical knowledge of the Home Office Counting Rules for Recorded Crime and the National Crime Recording Standard.</w:t>
            </w:r>
          </w:p>
          <w:p w14:paraId="399DFE08" w14:textId="77777777" w:rsidR="000C6903" w:rsidRDefault="000C6903" w:rsidP="000C6903">
            <w:pPr>
              <w:pStyle w:val="ListParagraph"/>
              <w:autoSpaceDE w:val="0"/>
              <w:autoSpaceDN w:val="0"/>
              <w:adjustRightInd w:val="0"/>
              <w:ind w:left="0"/>
              <w:jc w:val="both"/>
              <w:rPr>
                <w:rFonts w:cs="Arial"/>
                <w:color w:val="000000"/>
                <w:sz w:val="20"/>
                <w:szCs w:val="20"/>
                <w:lang w:val="en-US"/>
              </w:rPr>
            </w:pPr>
          </w:p>
          <w:p w14:paraId="430DF866" w14:textId="77777777" w:rsidR="000C6903" w:rsidRPr="00A64CCD" w:rsidRDefault="000C6903" w:rsidP="000C6903">
            <w:pPr>
              <w:pStyle w:val="ListParagraph"/>
              <w:ind w:left="0"/>
              <w:rPr>
                <w:rFonts w:cs="Arial"/>
                <w:sz w:val="20"/>
                <w:szCs w:val="20"/>
              </w:rPr>
            </w:pPr>
            <w:r w:rsidRPr="00A64CCD">
              <w:rPr>
                <w:rFonts w:cs="Arial"/>
                <w:sz w:val="20"/>
                <w:szCs w:val="20"/>
              </w:rPr>
              <w:t>Evidence of an operational understanding of the diverse communities (of the applicants force) and an ability to evidence delivering a policing response informed by that understanding. </w:t>
            </w:r>
          </w:p>
          <w:p w14:paraId="4442CF0F" w14:textId="77777777" w:rsidR="000C6903" w:rsidRPr="00A64CCD" w:rsidRDefault="000C6903" w:rsidP="000C6903">
            <w:pPr>
              <w:pStyle w:val="ListParagraph"/>
              <w:autoSpaceDE w:val="0"/>
              <w:autoSpaceDN w:val="0"/>
              <w:adjustRightInd w:val="0"/>
              <w:ind w:left="0"/>
              <w:jc w:val="both"/>
              <w:rPr>
                <w:rFonts w:cs="Arial"/>
                <w:color w:val="000000"/>
                <w:sz w:val="20"/>
                <w:szCs w:val="20"/>
                <w:lang w:val="en-US"/>
              </w:rPr>
            </w:pPr>
          </w:p>
          <w:p w14:paraId="6C95E959" w14:textId="77777777" w:rsidR="00223C22" w:rsidRDefault="00223C22">
            <w:pPr>
              <w:rPr>
                <w:rFonts w:ascii="Arial" w:hAnsi="Arial" w:cs="Arial"/>
                <w:sz w:val="20"/>
              </w:rPr>
            </w:pPr>
          </w:p>
        </w:tc>
        <w:tc>
          <w:tcPr>
            <w:tcW w:w="4060" w:type="dxa"/>
          </w:tcPr>
          <w:p w14:paraId="1EB9FDEB" w14:textId="77777777" w:rsidR="000C6903" w:rsidRPr="00A64CCD" w:rsidRDefault="000C6903" w:rsidP="000C6903">
            <w:pPr>
              <w:pStyle w:val="ListParagraph"/>
              <w:ind w:left="0"/>
              <w:rPr>
                <w:rFonts w:cs="Arial"/>
                <w:sz w:val="20"/>
                <w:szCs w:val="20"/>
              </w:rPr>
            </w:pPr>
            <w:r w:rsidRPr="00A64CCD">
              <w:rPr>
                <w:rFonts w:cs="Arial"/>
                <w:sz w:val="20"/>
                <w:szCs w:val="20"/>
              </w:rPr>
              <w:t>Language skills.  Please note being multilingual is </w:t>
            </w:r>
            <w:r w:rsidRPr="00A64CCD">
              <w:rPr>
                <w:rFonts w:cs="Arial"/>
                <w:b/>
                <w:bCs/>
                <w:sz w:val="20"/>
                <w:szCs w:val="20"/>
                <w:u w:val="single"/>
              </w:rPr>
              <w:t>not</w:t>
            </w:r>
            <w:r w:rsidRPr="00A64CCD">
              <w:rPr>
                <w:rFonts w:cs="Arial"/>
                <w:sz w:val="20"/>
                <w:szCs w:val="20"/>
              </w:rPr>
              <w:t xml:space="preserve"> essential in the CTU, however, it is advantageous to have officers who are multilingual.</w:t>
            </w:r>
          </w:p>
          <w:p w14:paraId="6C95E95A" w14:textId="77777777" w:rsidR="00223C22" w:rsidRDefault="00223C22">
            <w:pPr>
              <w:rPr>
                <w:rFonts w:ascii="Arial" w:hAnsi="Arial" w:cs="Arial"/>
                <w:sz w:val="20"/>
              </w:rPr>
            </w:pPr>
          </w:p>
        </w:tc>
      </w:tr>
    </w:tbl>
    <w:p w14:paraId="6C95E95C" w14:textId="77777777" w:rsidR="00223C22" w:rsidRDefault="00223C22">
      <w:pPr>
        <w:jc w:val="center"/>
        <w:rPr>
          <w:rFonts w:ascii="Arial" w:hAnsi="Arial" w:cs="Arial"/>
          <w:b/>
          <w:bCs/>
          <w:sz w:val="22"/>
        </w:rPr>
      </w:pPr>
    </w:p>
    <w:p w14:paraId="6C95E95D" w14:textId="77777777" w:rsidR="00223C22" w:rsidRDefault="00A61E45">
      <w:pPr>
        <w:jc w:val="center"/>
        <w:rPr>
          <w:rFonts w:ascii="Arial" w:hAnsi="Arial" w:cs="Arial"/>
          <w:b/>
          <w:bCs/>
          <w:sz w:val="22"/>
        </w:rPr>
      </w:pPr>
      <w:r>
        <w:rPr>
          <w:rFonts w:ascii="Arial" w:hAnsi="Arial" w:cs="Arial"/>
          <w:b/>
          <w:bCs/>
          <w:sz w:val="22"/>
        </w:rPr>
        <w:t xml:space="preserve">TRAINING /EXPERIENCE REQUIRED </w:t>
      </w:r>
    </w:p>
    <w:p w14:paraId="6C95E95E" w14:textId="77777777" w:rsidR="00223C22" w:rsidRDefault="00223C22">
      <w:pPr>
        <w:jc w:val="center"/>
        <w:rPr>
          <w:rFonts w:ascii="Arial" w:hAnsi="Arial" w:cs="Arial"/>
          <w:b/>
          <w:bCs/>
          <w:sz w:val="22"/>
        </w:rPr>
      </w:pP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5"/>
        <w:gridCol w:w="4060"/>
      </w:tblGrid>
      <w:tr w:rsidR="00223C22" w14:paraId="6C95E964" w14:textId="77777777" w:rsidTr="00274A8E">
        <w:trPr>
          <w:jc w:val="center"/>
        </w:trPr>
        <w:tc>
          <w:tcPr>
            <w:tcW w:w="4255" w:type="dxa"/>
          </w:tcPr>
          <w:p w14:paraId="6C95E95F" w14:textId="77777777" w:rsidR="00223C22" w:rsidRDefault="00223C22">
            <w:pPr>
              <w:pStyle w:val="DefaultText"/>
              <w:jc w:val="center"/>
              <w:rPr>
                <w:rFonts w:ascii="Arial" w:hAnsi="Arial" w:cs="Arial"/>
                <w:b/>
                <w:bCs/>
                <w:sz w:val="22"/>
                <w:szCs w:val="20"/>
              </w:rPr>
            </w:pPr>
          </w:p>
          <w:p w14:paraId="6C95E960" w14:textId="77777777" w:rsidR="00223C22" w:rsidRDefault="00A61E45">
            <w:pPr>
              <w:pStyle w:val="DefaultText"/>
              <w:jc w:val="center"/>
              <w:rPr>
                <w:rFonts w:ascii="Arial" w:hAnsi="Arial" w:cs="Arial"/>
                <w:sz w:val="22"/>
              </w:rPr>
            </w:pPr>
            <w:r>
              <w:rPr>
                <w:rFonts w:ascii="Arial" w:hAnsi="Arial" w:cs="Arial"/>
                <w:b/>
                <w:bCs/>
                <w:sz w:val="22"/>
                <w:szCs w:val="20"/>
              </w:rPr>
              <w:t xml:space="preserve">ESSENTIAL </w:t>
            </w:r>
          </w:p>
        </w:tc>
        <w:tc>
          <w:tcPr>
            <w:tcW w:w="4060" w:type="dxa"/>
          </w:tcPr>
          <w:p w14:paraId="6C95E961" w14:textId="77777777" w:rsidR="00223C22" w:rsidRDefault="00223C22">
            <w:pPr>
              <w:pStyle w:val="DefaultText"/>
              <w:jc w:val="center"/>
              <w:rPr>
                <w:rFonts w:ascii="Arial" w:hAnsi="Arial" w:cs="Arial"/>
                <w:b/>
                <w:bCs/>
                <w:sz w:val="22"/>
                <w:szCs w:val="20"/>
              </w:rPr>
            </w:pPr>
          </w:p>
          <w:p w14:paraId="6C95E962" w14:textId="77777777" w:rsidR="00223C22" w:rsidRDefault="00A61E45">
            <w:pPr>
              <w:pStyle w:val="DefaultText"/>
              <w:jc w:val="center"/>
              <w:rPr>
                <w:rFonts w:ascii="Arial" w:hAnsi="Arial" w:cs="Arial"/>
                <w:b/>
                <w:bCs/>
                <w:sz w:val="22"/>
                <w:szCs w:val="20"/>
              </w:rPr>
            </w:pPr>
            <w:r>
              <w:rPr>
                <w:rFonts w:ascii="Arial" w:hAnsi="Arial" w:cs="Arial"/>
                <w:b/>
                <w:bCs/>
                <w:sz w:val="22"/>
                <w:szCs w:val="20"/>
              </w:rPr>
              <w:t xml:space="preserve">DESIRABLE </w:t>
            </w:r>
          </w:p>
          <w:p w14:paraId="6C95E963" w14:textId="77777777" w:rsidR="00223C22" w:rsidRDefault="00223C22">
            <w:pPr>
              <w:pStyle w:val="DefaultText"/>
              <w:jc w:val="center"/>
              <w:rPr>
                <w:rFonts w:ascii="Arial" w:hAnsi="Arial" w:cs="Arial"/>
                <w:sz w:val="22"/>
              </w:rPr>
            </w:pPr>
          </w:p>
        </w:tc>
      </w:tr>
      <w:tr w:rsidR="00223C22" w14:paraId="6C95E977" w14:textId="77777777" w:rsidTr="00274A8E">
        <w:trPr>
          <w:jc w:val="center"/>
        </w:trPr>
        <w:tc>
          <w:tcPr>
            <w:tcW w:w="4255" w:type="dxa"/>
          </w:tcPr>
          <w:p w14:paraId="6C95E965" w14:textId="77777777" w:rsidR="00223C22" w:rsidRDefault="00A61E45">
            <w:pPr>
              <w:pStyle w:val="DefaultText"/>
              <w:rPr>
                <w:rFonts w:ascii="Arial" w:hAnsi="Arial"/>
                <w:sz w:val="20"/>
                <w:szCs w:val="20"/>
              </w:rPr>
            </w:pPr>
            <w:r>
              <w:rPr>
                <w:rFonts w:ascii="Arial" w:hAnsi="Arial"/>
                <w:sz w:val="20"/>
                <w:szCs w:val="20"/>
              </w:rPr>
              <w:t>CID experience and CID courses appropriate to rank.</w:t>
            </w:r>
          </w:p>
          <w:p w14:paraId="6C95E966" w14:textId="77777777" w:rsidR="00223C22" w:rsidRDefault="00223C22">
            <w:pPr>
              <w:pStyle w:val="DefaultText"/>
              <w:rPr>
                <w:rFonts w:ascii="Arial" w:hAnsi="Arial"/>
                <w:sz w:val="20"/>
                <w:szCs w:val="20"/>
              </w:rPr>
            </w:pPr>
          </w:p>
          <w:p w14:paraId="6C95E967" w14:textId="77777777" w:rsidR="00223C22" w:rsidRDefault="00A61E45">
            <w:pPr>
              <w:pStyle w:val="DefaultText"/>
              <w:rPr>
                <w:rFonts w:ascii="Arial" w:hAnsi="Arial"/>
                <w:sz w:val="20"/>
                <w:szCs w:val="20"/>
              </w:rPr>
            </w:pPr>
            <w:r>
              <w:rPr>
                <w:rFonts w:ascii="Arial" w:hAnsi="Arial"/>
                <w:sz w:val="20"/>
                <w:szCs w:val="20"/>
              </w:rPr>
              <w:t>Previous experience of managing serious crime.</w:t>
            </w:r>
          </w:p>
          <w:p w14:paraId="6C95E968" w14:textId="77777777" w:rsidR="00223C22" w:rsidRDefault="00223C22">
            <w:pPr>
              <w:pStyle w:val="DefaultText"/>
              <w:rPr>
                <w:rFonts w:ascii="Arial" w:hAnsi="Arial"/>
                <w:sz w:val="20"/>
                <w:szCs w:val="20"/>
              </w:rPr>
            </w:pPr>
          </w:p>
          <w:p w14:paraId="6C95E969" w14:textId="77777777" w:rsidR="00223C22" w:rsidRDefault="00A61E45">
            <w:pPr>
              <w:pStyle w:val="DefaultText"/>
              <w:rPr>
                <w:rFonts w:ascii="Arial" w:hAnsi="Arial"/>
                <w:sz w:val="20"/>
                <w:szCs w:val="20"/>
              </w:rPr>
            </w:pPr>
            <w:r>
              <w:rPr>
                <w:rFonts w:ascii="Arial" w:hAnsi="Arial"/>
                <w:sz w:val="20"/>
                <w:szCs w:val="20"/>
              </w:rPr>
              <w:t>An appreciation of forensic techniques and their application in major enquiries.</w:t>
            </w:r>
          </w:p>
          <w:p w14:paraId="6C95E96A" w14:textId="77777777" w:rsidR="00223C22" w:rsidRDefault="00223C22">
            <w:pPr>
              <w:pStyle w:val="DefaultText"/>
              <w:rPr>
                <w:rFonts w:ascii="Arial" w:hAnsi="Arial" w:cs="Arial"/>
                <w:sz w:val="20"/>
              </w:rPr>
            </w:pPr>
          </w:p>
          <w:p w14:paraId="6C95E96B" w14:textId="219C9250" w:rsidR="00223C22" w:rsidRDefault="00A61E45">
            <w:pPr>
              <w:pStyle w:val="DefaultText"/>
              <w:rPr>
                <w:rFonts w:ascii="Arial" w:hAnsi="Arial" w:cs="Arial"/>
                <w:sz w:val="20"/>
              </w:rPr>
            </w:pPr>
            <w:r>
              <w:rPr>
                <w:rFonts w:ascii="Arial" w:hAnsi="Arial"/>
                <w:sz w:val="20"/>
                <w:szCs w:val="20"/>
              </w:rPr>
              <w:t>SIO Development Course</w:t>
            </w:r>
            <w:r w:rsidR="00FD42CE">
              <w:rPr>
                <w:rFonts w:ascii="Arial" w:hAnsi="Arial"/>
                <w:sz w:val="20"/>
                <w:szCs w:val="20"/>
              </w:rPr>
              <w:t>.</w:t>
            </w:r>
          </w:p>
        </w:tc>
        <w:tc>
          <w:tcPr>
            <w:tcW w:w="4060" w:type="dxa"/>
          </w:tcPr>
          <w:p w14:paraId="6C95E96C" w14:textId="6AE6C387" w:rsidR="00223C22" w:rsidRDefault="00A61E45">
            <w:pPr>
              <w:pStyle w:val="TableText"/>
              <w:rPr>
                <w:rFonts w:ascii="Arial" w:hAnsi="Arial"/>
                <w:sz w:val="20"/>
                <w:szCs w:val="20"/>
              </w:rPr>
            </w:pPr>
            <w:r>
              <w:rPr>
                <w:rFonts w:ascii="Arial" w:hAnsi="Arial"/>
                <w:sz w:val="20"/>
                <w:szCs w:val="20"/>
              </w:rPr>
              <w:t>HOLMES 2 Course</w:t>
            </w:r>
            <w:r w:rsidR="00274A8E">
              <w:rPr>
                <w:rFonts w:ascii="Arial" w:hAnsi="Arial"/>
                <w:sz w:val="20"/>
                <w:szCs w:val="20"/>
              </w:rPr>
              <w:t>.</w:t>
            </w:r>
          </w:p>
          <w:p w14:paraId="6C95E96D" w14:textId="77777777" w:rsidR="00223C22" w:rsidRDefault="00223C22">
            <w:pPr>
              <w:pStyle w:val="TableText"/>
              <w:rPr>
                <w:rFonts w:ascii="Arial" w:hAnsi="Arial"/>
                <w:sz w:val="20"/>
                <w:szCs w:val="20"/>
              </w:rPr>
            </w:pPr>
          </w:p>
          <w:p w14:paraId="6C95E96E" w14:textId="77777777" w:rsidR="00223C22" w:rsidRDefault="00A61E45">
            <w:pPr>
              <w:pStyle w:val="TableText"/>
              <w:rPr>
                <w:rFonts w:ascii="Arial" w:hAnsi="Arial"/>
                <w:sz w:val="20"/>
                <w:szCs w:val="20"/>
              </w:rPr>
            </w:pPr>
            <w:r>
              <w:rPr>
                <w:rFonts w:ascii="Arial" w:hAnsi="Arial"/>
                <w:sz w:val="20"/>
                <w:szCs w:val="20"/>
              </w:rPr>
              <w:t>Firearms Appreciation course.</w:t>
            </w:r>
          </w:p>
          <w:p w14:paraId="6C95E96F" w14:textId="77777777" w:rsidR="00223C22" w:rsidRDefault="00223C22">
            <w:pPr>
              <w:pStyle w:val="TableText"/>
              <w:rPr>
                <w:rFonts w:ascii="Arial" w:hAnsi="Arial"/>
                <w:sz w:val="20"/>
                <w:szCs w:val="20"/>
              </w:rPr>
            </w:pPr>
          </w:p>
          <w:p w14:paraId="6C95E970" w14:textId="77777777" w:rsidR="00223C22" w:rsidRDefault="00A61E45">
            <w:pPr>
              <w:pStyle w:val="TableText"/>
              <w:rPr>
                <w:rFonts w:ascii="Arial" w:hAnsi="Arial"/>
                <w:sz w:val="20"/>
                <w:szCs w:val="20"/>
              </w:rPr>
            </w:pPr>
            <w:r>
              <w:rPr>
                <w:rFonts w:ascii="Arial" w:hAnsi="Arial"/>
                <w:sz w:val="20"/>
                <w:szCs w:val="20"/>
              </w:rPr>
              <w:t>Surveillance Appreciation course.</w:t>
            </w:r>
          </w:p>
          <w:p w14:paraId="6C95E971" w14:textId="77777777" w:rsidR="00223C22" w:rsidRDefault="00223C22">
            <w:pPr>
              <w:pStyle w:val="TableText"/>
              <w:rPr>
                <w:rFonts w:ascii="Arial" w:hAnsi="Arial"/>
                <w:sz w:val="20"/>
                <w:szCs w:val="20"/>
              </w:rPr>
            </w:pPr>
          </w:p>
          <w:p w14:paraId="6C95E972" w14:textId="77777777" w:rsidR="00223C22" w:rsidRDefault="00A61E45">
            <w:pPr>
              <w:pStyle w:val="TableText"/>
              <w:rPr>
                <w:rFonts w:ascii="Arial" w:hAnsi="Arial"/>
                <w:sz w:val="20"/>
                <w:szCs w:val="20"/>
              </w:rPr>
            </w:pPr>
            <w:r>
              <w:rPr>
                <w:rFonts w:ascii="Arial" w:hAnsi="Arial"/>
                <w:sz w:val="20"/>
                <w:szCs w:val="20"/>
              </w:rPr>
              <w:t>Experience in the use of informants.</w:t>
            </w:r>
          </w:p>
          <w:p w14:paraId="6C95E973" w14:textId="77777777" w:rsidR="00223C22" w:rsidRDefault="00223C22">
            <w:pPr>
              <w:pStyle w:val="TableText"/>
              <w:rPr>
                <w:rFonts w:ascii="Arial" w:hAnsi="Arial"/>
                <w:sz w:val="20"/>
                <w:szCs w:val="20"/>
              </w:rPr>
            </w:pPr>
          </w:p>
          <w:p w14:paraId="6C95E974" w14:textId="77777777" w:rsidR="00223C22" w:rsidRDefault="00A61E45">
            <w:pPr>
              <w:pStyle w:val="TableText"/>
              <w:rPr>
                <w:rFonts w:ascii="Arial" w:hAnsi="Arial"/>
                <w:sz w:val="20"/>
                <w:szCs w:val="20"/>
              </w:rPr>
            </w:pPr>
            <w:r>
              <w:rPr>
                <w:rFonts w:ascii="Arial" w:hAnsi="Arial"/>
                <w:sz w:val="20"/>
                <w:szCs w:val="20"/>
              </w:rPr>
              <w:t>Recruitment and Selection Skills course.</w:t>
            </w:r>
          </w:p>
          <w:p w14:paraId="6C95E975" w14:textId="77777777" w:rsidR="00223C22" w:rsidRDefault="00223C22">
            <w:pPr>
              <w:pStyle w:val="TableText"/>
              <w:rPr>
                <w:rFonts w:ascii="Arial" w:hAnsi="Arial"/>
                <w:sz w:val="20"/>
                <w:szCs w:val="20"/>
              </w:rPr>
            </w:pPr>
          </w:p>
          <w:p w14:paraId="6C95E976" w14:textId="77777777" w:rsidR="00223C22" w:rsidRDefault="00A61E45">
            <w:pPr>
              <w:rPr>
                <w:rFonts w:ascii="Arial" w:hAnsi="Arial" w:cs="Arial"/>
                <w:sz w:val="20"/>
              </w:rPr>
            </w:pPr>
            <w:r>
              <w:rPr>
                <w:rFonts w:ascii="Arial" w:hAnsi="Arial"/>
                <w:sz w:val="20"/>
                <w:szCs w:val="20"/>
              </w:rPr>
              <w:t>Media Skills course.</w:t>
            </w:r>
          </w:p>
        </w:tc>
      </w:tr>
    </w:tbl>
    <w:p w14:paraId="6C95E97A" w14:textId="77777777" w:rsidR="00223C22" w:rsidRDefault="00223C22">
      <w:pPr>
        <w:pStyle w:val="Header"/>
        <w:jc w:val="center"/>
        <w:rPr>
          <w:rFonts w:ascii="Arial" w:hAnsi="Arial" w:cs="Arial"/>
          <w:b/>
          <w:bCs/>
          <w:sz w:val="22"/>
        </w:rPr>
      </w:pPr>
    </w:p>
    <w:p w14:paraId="6C95E97B" w14:textId="77777777" w:rsidR="00223C22" w:rsidRDefault="00A61E45">
      <w:pPr>
        <w:pStyle w:val="Header"/>
        <w:jc w:val="center"/>
        <w:rPr>
          <w:rFonts w:ascii="Arial" w:hAnsi="Arial" w:cs="Arial"/>
          <w:b/>
          <w:bCs/>
          <w:sz w:val="22"/>
        </w:rPr>
      </w:pPr>
      <w:r>
        <w:rPr>
          <w:rFonts w:ascii="Arial" w:hAnsi="Arial" w:cs="Arial"/>
          <w:b/>
          <w:bCs/>
          <w:sz w:val="22"/>
        </w:rPr>
        <w:t>OTHER REQUIREMENTS</w:t>
      </w:r>
    </w:p>
    <w:p w14:paraId="6C95E97C" w14:textId="77777777" w:rsidR="00223C22" w:rsidRDefault="00223C22">
      <w:pPr>
        <w:pStyle w:val="Header"/>
        <w:rPr>
          <w:b/>
          <w:bCs/>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7"/>
        <w:gridCol w:w="4043"/>
      </w:tblGrid>
      <w:tr w:rsidR="00223C22" w14:paraId="6C95E982" w14:textId="77777777" w:rsidTr="00FD42CE">
        <w:trPr>
          <w:jc w:val="center"/>
        </w:trPr>
        <w:tc>
          <w:tcPr>
            <w:tcW w:w="4237" w:type="dxa"/>
          </w:tcPr>
          <w:p w14:paraId="6C95E97D" w14:textId="77777777" w:rsidR="00223C22" w:rsidRDefault="00223C22">
            <w:pPr>
              <w:pStyle w:val="Header"/>
              <w:jc w:val="center"/>
              <w:rPr>
                <w:rFonts w:ascii="Arial" w:hAnsi="Arial" w:cs="Arial"/>
                <w:b/>
                <w:bCs/>
                <w:caps/>
                <w:sz w:val="22"/>
              </w:rPr>
            </w:pPr>
          </w:p>
          <w:p w14:paraId="6C95E97E" w14:textId="77777777" w:rsidR="00223C22" w:rsidRDefault="00A61E45">
            <w:pPr>
              <w:pStyle w:val="Header"/>
              <w:jc w:val="center"/>
              <w:rPr>
                <w:rFonts w:ascii="Arial" w:hAnsi="Arial" w:cs="Arial"/>
                <w:b/>
                <w:bCs/>
                <w:caps/>
                <w:sz w:val="22"/>
              </w:rPr>
            </w:pPr>
            <w:r>
              <w:rPr>
                <w:rFonts w:ascii="Arial" w:hAnsi="Arial" w:cs="Arial"/>
                <w:b/>
                <w:bCs/>
                <w:caps/>
                <w:sz w:val="22"/>
              </w:rPr>
              <w:t>Essential</w:t>
            </w:r>
          </w:p>
        </w:tc>
        <w:tc>
          <w:tcPr>
            <w:tcW w:w="4043" w:type="dxa"/>
          </w:tcPr>
          <w:p w14:paraId="6C95E97F" w14:textId="77777777" w:rsidR="00223C22" w:rsidRDefault="00223C22">
            <w:pPr>
              <w:pStyle w:val="Header"/>
              <w:jc w:val="center"/>
              <w:rPr>
                <w:rFonts w:ascii="Arial" w:hAnsi="Arial" w:cs="Arial"/>
                <w:b/>
                <w:bCs/>
                <w:caps/>
                <w:sz w:val="22"/>
              </w:rPr>
            </w:pPr>
          </w:p>
          <w:p w14:paraId="6C95E980" w14:textId="77777777" w:rsidR="00223C22" w:rsidRDefault="00A61E45">
            <w:pPr>
              <w:pStyle w:val="Header"/>
              <w:jc w:val="center"/>
              <w:rPr>
                <w:rFonts w:ascii="Arial" w:hAnsi="Arial" w:cs="Arial"/>
                <w:b/>
                <w:bCs/>
                <w:caps/>
                <w:sz w:val="22"/>
              </w:rPr>
            </w:pPr>
            <w:r>
              <w:rPr>
                <w:rFonts w:ascii="Arial" w:hAnsi="Arial" w:cs="Arial"/>
                <w:b/>
                <w:bCs/>
                <w:caps/>
                <w:sz w:val="22"/>
              </w:rPr>
              <w:t>Desirable</w:t>
            </w:r>
          </w:p>
          <w:p w14:paraId="6C95E981" w14:textId="77777777" w:rsidR="00223C22" w:rsidRDefault="00223C22">
            <w:pPr>
              <w:pStyle w:val="Header"/>
              <w:jc w:val="center"/>
              <w:rPr>
                <w:rFonts w:ascii="Arial" w:hAnsi="Arial" w:cs="Arial"/>
                <w:b/>
                <w:bCs/>
                <w:caps/>
                <w:sz w:val="22"/>
              </w:rPr>
            </w:pPr>
          </w:p>
        </w:tc>
      </w:tr>
      <w:tr w:rsidR="00223C22" w14:paraId="6C95E98C" w14:textId="77777777" w:rsidTr="00FD42CE">
        <w:trPr>
          <w:jc w:val="center"/>
        </w:trPr>
        <w:tc>
          <w:tcPr>
            <w:tcW w:w="4237" w:type="dxa"/>
          </w:tcPr>
          <w:p w14:paraId="6C95E983" w14:textId="77777777" w:rsidR="00223C22" w:rsidRDefault="00223C22">
            <w:pPr>
              <w:pStyle w:val="Header"/>
              <w:rPr>
                <w:rFonts w:ascii="Arial" w:hAnsi="Arial" w:cs="Arial"/>
                <w:sz w:val="20"/>
              </w:rPr>
            </w:pPr>
          </w:p>
          <w:p w14:paraId="6C95E984" w14:textId="77777777" w:rsidR="00223C22" w:rsidRDefault="00A61E45">
            <w:pPr>
              <w:pStyle w:val="Header"/>
              <w:rPr>
                <w:rFonts w:ascii="Arial" w:hAnsi="Arial" w:cs="Arial"/>
                <w:sz w:val="20"/>
              </w:rPr>
            </w:pPr>
            <w:r>
              <w:rPr>
                <w:rFonts w:ascii="Arial" w:hAnsi="Arial" w:cs="Arial"/>
                <w:sz w:val="20"/>
              </w:rPr>
              <w:t>Has achieved a good attendance record.</w:t>
            </w:r>
          </w:p>
          <w:p w14:paraId="6C95E985" w14:textId="77777777" w:rsidR="00223C22" w:rsidRDefault="00223C22">
            <w:pPr>
              <w:pStyle w:val="Header"/>
              <w:rPr>
                <w:rFonts w:ascii="Arial" w:hAnsi="Arial" w:cs="Arial"/>
                <w:sz w:val="20"/>
              </w:rPr>
            </w:pPr>
          </w:p>
          <w:p w14:paraId="6C95E986" w14:textId="77777777" w:rsidR="00223C22" w:rsidRDefault="00A61E45">
            <w:pPr>
              <w:pStyle w:val="Header"/>
              <w:rPr>
                <w:rFonts w:ascii="Arial" w:hAnsi="Arial" w:cs="Arial"/>
                <w:sz w:val="20"/>
              </w:rPr>
            </w:pPr>
            <w:r>
              <w:rPr>
                <w:rFonts w:ascii="Arial" w:hAnsi="Arial" w:cs="Arial"/>
                <w:sz w:val="20"/>
              </w:rPr>
              <w:t xml:space="preserve">Officers’ applications for this post will only be considered if they have provided a DNA sample for the elimination database.  </w:t>
            </w:r>
          </w:p>
          <w:p w14:paraId="6C95E987" w14:textId="77777777" w:rsidR="00223C22" w:rsidRDefault="00223C22">
            <w:pPr>
              <w:pStyle w:val="Header"/>
              <w:rPr>
                <w:rFonts w:ascii="Arial" w:hAnsi="Arial" w:cs="Arial"/>
                <w:sz w:val="20"/>
              </w:rPr>
            </w:pPr>
          </w:p>
          <w:p w14:paraId="6C95E988" w14:textId="77777777" w:rsidR="00223C22" w:rsidRDefault="00A61E45">
            <w:pPr>
              <w:pStyle w:val="Header"/>
              <w:rPr>
                <w:rFonts w:ascii="Arial" w:hAnsi="Arial" w:cs="Arial"/>
                <w:sz w:val="20"/>
              </w:rPr>
            </w:pPr>
            <w:r>
              <w:rPr>
                <w:rFonts w:ascii="Arial" w:hAnsi="Arial" w:cs="Arial"/>
                <w:sz w:val="20"/>
              </w:rPr>
              <w:t>This is a designated post under the Force Vetting Strategy and the post will therefore attract an enhanced level of vetting.</w:t>
            </w:r>
          </w:p>
          <w:p w14:paraId="6C95E989" w14:textId="77777777" w:rsidR="00223C22" w:rsidRDefault="00223C22">
            <w:pPr>
              <w:pStyle w:val="Header"/>
              <w:rPr>
                <w:rFonts w:ascii="Arial" w:hAnsi="Arial" w:cs="Arial"/>
                <w:sz w:val="20"/>
              </w:rPr>
            </w:pPr>
          </w:p>
        </w:tc>
        <w:tc>
          <w:tcPr>
            <w:tcW w:w="4043" w:type="dxa"/>
          </w:tcPr>
          <w:p w14:paraId="6C95E98A" w14:textId="77777777" w:rsidR="00223C22" w:rsidRDefault="00223C22">
            <w:pPr>
              <w:pStyle w:val="Header"/>
              <w:rPr>
                <w:rFonts w:ascii="Arial" w:hAnsi="Arial" w:cs="Arial"/>
                <w:sz w:val="20"/>
              </w:rPr>
            </w:pPr>
          </w:p>
          <w:p w14:paraId="6C95E98B" w14:textId="77777777" w:rsidR="00223C22" w:rsidRDefault="00223C22">
            <w:pPr>
              <w:pStyle w:val="Header"/>
              <w:rPr>
                <w:rFonts w:ascii="Arial" w:hAnsi="Arial" w:cs="Arial"/>
                <w:sz w:val="20"/>
              </w:rPr>
            </w:pPr>
          </w:p>
        </w:tc>
      </w:tr>
    </w:tbl>
    <w:p w14:paraId="6C95E98D" w14:textId="77777777" w:rsidR="00223C22" w:rsidRDefault="00223C22">
      <w:pPr>
        <w:rPr>
          <w:b/>
          <w:bCs/>
        </w:rPr>
      </w:pPr>
    </w:p>
    <w:p w14:paraId="6C95E990" w14:textId="10EB5720" w:rsidR="00223C22" w:rsidRDefault="00FD42CE" w:rsidP="00FD42CE">
      <w:pPr>
        <w:ind w:left="-900"/>
        <w:rPr>
          <w:sz w:val="20"/>
        </w:rPr>
      </w:pPr>
      <w:r>
        <w:t xml:space="preserve">              </w:t>
      </w:r>
    </w:p>
    <w:p w14:paraId="399D7878" w14:textId="77777777" w:rsidR="00FD42CE" w:rsidRPr="00A64CCD" w:rsidRDefault="00FD42CE" w:rsidP="00FD42CE">
      <w:pPr>
        <w:pStyle w:val="Header"/>
        <w:numPr>
          <w:ilvl w:val="0"/>
          <w:numId w:val="9"/>
        </w:numPr>
        <w:tabs>
          <w:tab w:val="clear" w:pos="4153"/>
          <w:tab w:val="clear" w:pos="8306"/>
        </w:tabs>
        <w:autoSpaceDE w:val="0"/>
        <w:autoSpaceDN w:val="0"/>
        <w:adjustRightInd w:val="0"/>
        <w:jc w:val="both"/>
        <w:rPr>
          <w:rFonts w:ascii="Arial" w:hAnsi="Arial" w:cs="Arial"/>
          <w:bCs/>
          <w:sz w:val="20"/>
        </w:rPr>
      </w:pPr>
      <w:r w:rsidRPr="00A64CCD">
        <w:rPr>
          <w:rFonts w:ascii="Arial" w:hAnsi="Arial" w:cs="Arial"/>
          <w:bCs/>
          <w:sz w:val="20"/>
        </w:rPr>
        <w:t>Candidates who do not demonstrate on the application form, criteria assessed at eligibility stage (E), may not be considered for short-listing.</w:t>
      </w:r>
    </w:p>
    <w:p w14:paraId="69236F14" w14:textId="77777777" w:rsidR="00FD42CE" w:rsidRPr="00A64CCD" w:rsidRDefault="00FD42CE" w:rsidP="00FD42CE">
      <w:pPr>
        <w:pStyle w:val="Header"/>
        <w:autoSpaceDE w:val="0"/>
        <w:autoSpaceDN w:val="0"/>
        <w:adjustRightInd w:val="0"/>
        <w:ind w:left="720"/>
        <w:jc w:val="both"/>
        <w:rPr>
          <w:rFonts w:ascii="Arial" w:hAnsi="Arial" w:cs="Arial"/>
          <w:bCs/>
          <w:sz w:val="20"/>
        </w:rPr>
      </w:pPr>
    </w:p>
    <w:p w14:paraId="0F694A27" w14:textId="77777777" w:rsidR="00FD42CE" w:rsidRPr="00A64CCD" w:rsidRDefault="00FD42CE" w:rsidP="00FD42CE">
      <w:pPr>
        <w:pStyle w:val="Header"/>
        <w:numPr>
          <w:ilvl w:val="0"/>
          <w:numId w:val="9"/>
        </w:numPr>
        <w:tabs>
          <w:tab w:val="clear" w:pos="4153"/>
          <w:tab w:val="clear" w:pos="8306"/>
        </w:tabs>
        <w:autoSpaceDE w:val="0"/>
        <w:autoSpaceDN w:val="0"/>
        <w:adjustRightInd w:val="0"/>
        <w:jc w:val="both"/>
        <w:rPr>
          <w:rFonts w:ascii="Arial" w:hAnsi="Arial" w:cs="Arial"/>
          <w:bCs/>
          <w:sz w:val="20"/>
        </w:rPr>
      </w:pPr>
      <w:r w:rsidRPr="00A64CCD">
        <w:rPr>
          <w:rFonts w:ascii="Arial" w:hAnsi="Arial" w:cs="Arial"/>
          <w:bCs/>
          <w:sz w:val="20"/>
        </w:rPr>
        <w:t>Candidates who do not demonstrate on the application form, criteria identified as essential and being assessed at application form (AF), may not be shortlisted.</w:t>
      </w:r>
    </w:p>
    <w:p w14:paraId="554E859F" w14:textId="77777777" w:rsidR="00FD42CE" w:rsidRPr="00A64CCD" w:rsidRDefault="00FD42CE" w:rsidP="00FD42CE">
      <w:pPr>
        <w:pStyle w:val="ListParagraph"/>
        <w:jc w:val="both"/>
        <w:rPr>
          <w:rFonts w:cs="Arial"/>
          <w:sz w:val="20"/>
        </w:rPr>
      </w:pPr>
    </w:p>
    <w:p w14:paraId="67760F46" w14:textId="77777777" w:rsidR="00FD42CE" w:rsidRDefault="00FD42CE" w:rsidP="00FD42CE">
      <w:pPr>
        <w:pStyle w:val="Header"/>
        <w:numPr>
          <w:ilvl w:val="0"/>
          <w:numId w:val="9"/>
        </w:numPr>
        <w:tabs>
          <w:tab w:val="clear" w:pos="4153"/>
          <w:tab w:val="clear" w:pos="8306"/>
        </w:tabs>
        <w:autoSpaceDE w:val="0"/>
        <w:autoSpaceDN w:val="0"/>
        <w:adjustRightInd w:val="0"/>
        <w:jc w:val="both"/>
        <w:rPr>
          <w:rFonts w:ascii="Arial" w:hAnsi="Arial" w:cs="Arial"/>
          <w:bCs/>
          <w:sz w:val="20"/>
        </w:rPr>
      </w:pPr>
      <w:r w:rsidRPr="00A64CCD">
        <w:rPr>
          <w:rFonts w:ascii="Arial" w:hAnsi="Arial" w:cs="Arial"/>
          <w:sz w:val="20"/>
        </w:rPr>
        <w:t>All essential criteria above will also be discussed in GMP’s - development review process.</w:t>
      </w:r>
      <w:r w:rsidRPr="00A64CCD">
        <w:rPr>
          <w:rFonts w:ascii="Arial" w:hAnsi="Arial" w:cs="Arial"/>
          <w:sz w:val="20"/>
          <w:szCs w:val="20"/>
        </w:rPr>
        <w:t xml:space="preserve">  </w:t>
      </w:r>
    </w:p>
    <w:p w14:paraId="01BBCE29" w14:textId="77777777" w:rsidR="00FD42CE" w:rsidRDefault="00FD42CE" w:rsidP="00FD42CE">
      <w:pPr>
        <w:pStyle w:val="ListParagraph"/>
        <w:jc w:val="both"/>
        <w:rPr>
          <w:rFonts w:cs="Arial"/>
          <w:sz w:val="20"/>
        </w:rPr>
      </w:pPr>
    </w:p>
    <w:p w14:paraId="5C46299F" w14:textId="77777777" w:rsidR="00FD42CE" w:rsidRDefault="00FD42CE" w:rsidP="00FD42CE">
      <w:pPr>
        <w:pStyle w:val="Header"/>
        <w:numPr>
          <w:ilvl w:val="0"/>
          <w:numId w:val="9"/>
        </w:numPr>
        <w:tabs>
          <w:tab w:val="clear" w:pos="4153"/>
          <w:tab w:val="clear" w:pos="8306"/>
        </w:tabs>
        <w:autoSpaceDE w:val="0"/>
        <w:autoSpaceDN w:val="0"/>
        <w:adjustRightInd w:val="0"/>
        <w:jc w:val="both"/>
        <w:rPr>
          <w:rFonts w:ascii="Arial" w:hAnsi="Arial" w:cs="Arial"/>
          <w:bCs/>
          <w:sz w:val="20"/>
        </w:rPr>
      </w:pPr>
      <w:r w:rsidRPr="00FD42CE">
        <w:rPr>
          <w:rFonts w:ascii="Arial" w:hAnsi="Arial" w:cs="Arial"/>
          <w:sz w:val="20"/>
        </w:rPr>
        <w:t xml:space="preserve">The desirable criteria marked with an asterisk will be desirable at selection stage but will become essential once in post and will be discussed in the </w:t>
      </w:r>
      <w:r w:rsidRPr="00FD42CE">
        <w:rPr>
          <w:rFonts w:ascii="Arial" w:hAnsi="Arial" w:cs="Arial"/>
          <w:sz w:val="20"/>
          <w:szCs w:val="20"/>
        </w:rPr>
        <w:t>development review process</w:t>
      </w:r>
      <w:r w:rsidRPr="00FD42CE">
        <w:rPr>
          <w:rFonts w:ascii="Arial" w:hAnsi="Arial" w:cs="Arial"/>
          <w:sz w:val="20"/>
        </w:rPr>
        <w:t>.</w:t>
      </w:r>
    </w:p>
    <w:p w14:paraId="42DE48D2" w14:textId="77777777" w:rsidR="00FD42CE" w:rsidRDefault="00FD42CE" w:rsidP="00FD42CE">
      <w:pPr>
        <w:pStyle w:val="ListParagraph"/>
        <w:jc w:val="both"/>
        <w:rPr>
          <w:rFonts w:cs="Arial"/>
          <w:color w:val="000000"/>
          <w:sz w:val="20"/>
        </w:rPr>
      </w:pPr>
    </w:p>
    <w:p w14:paraId="5A7644D2" w14:textId="0AB7A915" w:rsidR="00FD42CE" w:rsidRPr="00FD42CE" w:rsidRDefault="00FD42CE" w:rsidP="00FD42CE">
      <w:pPr>
        <w:pStyle w:val="Header"/>
        <w:numPr>
          <w:ilvl w:val="0"/>
          <w:numId w:val="9"/>
        </w:numPr>
        <w:tabs>
          <w:tab w:val="clear" w:pos="4153"/>
          <w:tab w:val="clear" w:pos="8306"/>
        </w:tabs>
        <w:autoSpaceDE w:val="0"/>
        <w:autoSpaceDN w:val="0"/>
        <w:adjustRightInd w:val="0"/>
        <w:jc w:val="both"/>
        <w:rPr>
          <w:rFonts w:ascii="Arial" w:hAnsi="Arial" w:cs="Arial"/>
          <w:bCs/>
          <w:sz w:val="20"/>
        </w:rPr>
      </w:pPr>
      <w:r w:rsidRPr="00FD42CE">
        <w:rPr>
          <w:rFonts w:ascii="Arial" w:hAnsi="Arial" w:cs="Arial"/>
          <w:color w:val="000000"/>
          <w:sz w:val="20"/>
        </w:rPr>
        <w:t>A good attendance record will be assessed in accordance with current guidelines. For recruitment purposes this can only legally occur following a provisional offer, at which stage the offer can be rescinded. Consideration will be given to Disability related absence/maternity related absence in line with current guidelines.</w:t>
      </w:r>
    </w:p>
    <w:p w14:paraId="6C95E992" w14:textId="1112D89E" w:rsidR="00223C22" w:rsidRPr="00FD42CE" w:rsidRDefault="00223C22" w:rsidP="00FD42CE">
      <w:pPr>
        <w:rPr>
          <w:rFonts w:ascii="Arial" w:hAnsi="Arial"/>
          <w:sz w:val="20"/>
        </w:rPr>
      </w:pPr>
    </w:p>
    <w:sectPr w:rsidR="00223C22" w:rsidRPr="00FD42CE" w:rsidSect="00223C22">
      <w:pgSz w:w="11906" w:h="16838" w:code="9"/>
      <w:pgMar w:top="540" w:right="1797" w:bottom="125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5E995" w14:textId="77777777" w:rsidR="007E5592" w:rsidRDefault="007E5592" w:rsidP="00536B70">
      <w:r>
        <w:separator/>
      </w:r>
    </w:p>
  </w:endnote>
  <w:endnote w:type="continuationSeparator" w:id="0">
    <w:p w14:paraId="6C95E996" w14:textId="77777777" w:rsidR="007E5592" w:rsidRDefault="007E5592" w:rsidP="0053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5E99A" w14:textId="2D4C5F58" w:rsidR="00536B70" w:rsidRDefault="00536B70">
    <w:pPr>
      <w:pStyle w:val="Footer"/>
      <w:rPr>
        <w:rFonts w:ascii="Arial" w:hAnsi="Arial" w:cs="Arial"/>
        <w:sz w:val="20"/>
      </w:rPr>
    </w:pPr>
    <w:r>
      <w:rPr>
        <w:rFonts w:ascii="Arial" w:hAnsi="Arial" w:cs="Arial"/>
        <w:sz w:val="20"/>
      </w:rPr>
      <w:t>Detective Chief Inspec</w:t>
    </w:r>
    <w:r w:rsidR="00274A8E">
      <w:rPr>
        <w:rFonts w:ascii="Arial" w:hAnsi="Arial" w:cs="Arial"/>
        <w:sz w:val="20"/>
      </w:rPr>
      <w:t>tor, Investigations Section, CTPNW</w:t>
    </w:r>
  </w:p>
  <w:p w14:paraId="6C95E99B" w14:textId="03DCF6E1" w:rsidR="00536B70" w:rsidRDefault="00274A8E">
    <w:pPr>
      <w:pStyle w:val="Footer"/>
      <w:rPr>
        <w:rFonts w:ascii="Arial" w:hAnsi="Arial" w:cs="Arial"/>
        <w:sz w:val="20"/>
      </w:rPr>
    </w:pPr>
    <w:r>
      <w:rPr>
        <w:rFonts w:ascii="Arial" w:hAnsi="Arial" w:cs="Arial"/>
        <w:sz w:val="20"/>
      </w:rP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5E993" w14:textId="77777777" w:rsidR="007E5592" w:rsidRDefault="007E5592" w:rsidP="00536B70">
      <w:r>
        <w:separator/>
      </w:r>
    </w:p>
  </w:footnote>
  <w:footnote w:type="continuationSeparator" w:id="0">
    <w:p w14:paraId="6C95E994" w14:textId="77777777" w:rsidR="007E5592" w:rsidRDefault="007E5592" w:rsidP="00536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033A"/>
    <w:multiLevelType w:val="hybridMultilevel"/>
    <w:tmpl w:val="97C26E2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4D1020"/>
    <w:multiLevelType w:val="hybridMultilevel"/>
    <w:tmpl w:val="B1FC89D8"/>
    <w:lvl w:ilvl="0" w:tplc="9FB6B184">
      <w:start w:val="1"/>
      <w:numFmt w:val="bullet"/>
      <w:lvlText w:val=""/>
      <w:lvlJc w:val="left"/>
      <w:pPr>
        <w:tabs>
          <w:tab w:val="num" w:pos="360"/>
        </w:tabs>
        <w:ind w:left="360" w:hanging="360"/>
      </w:pPr>
      <w:rPr>
        <w:rFonts w:ascii="Wingdings" w:hAnsi="Wingdings"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51C5422"/>
    <w:multiLevelType w:val="hybridMultilevel"/>
    <w:tmpl w:val="DD6C2C4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3046D2"/>
    <w:multiLevelType w:val="hybridMultilevel"/>
    <w:tmpl w:val="2FD6AC4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383BAA"/>
    <w:multiLevelType w:val="hybridMultilevel"/>
    <w:tmpl w:val="7764A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DA588B"/>
    <w:multiLevelType w:val="hybridMultilevel"/>
    <w:tmpl w:val="0FBCF0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B0D5471"/>
    <w:multiLevelType w:val="hybridMultilevel"/>
    <w:tmpl w:val="637AC0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1EC69D9"/>
    <w:multiLevelType w:val="hybridMultilevel"/>
    <w:tmpl w:val="C9BE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41F4C"/>
    <w:multiLevelType w:val="hybridMultilevel"/>
    <w:tmpl w:val="98E618AA"/>
    <w:lvl w:ilvl="0" w:tplc="04090005">
      <w:start w:val="1"/>
      <w:numFmt w:val="bullet"/>
      <w:lvlText w:val=""/>
      <w:lvlJc w:val="left"/>
      <w:pPr>
        <w:tabs>
          <w:tab w:val="num" w:pos="360"/>
        </w:tabs>
        <w:ind w:left="360" w:hanging="360"/>
      </w:pPr>
      <w:rPr>
        <w:rFonts w:ascii="Wingdings" w:hAnsi="Wingdings" w:hint="default"/>
      </w:rPr>
    </w:lvl>
    <w:lvl w:ilvl="1" w:tplc="89003240">
      <w:numFmt w:val="bullet"/>
      <w:lvlText w:val=""/>
      <w:lvlJc w:val="left"/>
      <w:pPr>
        <w:tabs>
          <w:tab w:val="num" w:pos="1080"/>
        </w:tabs>
        <w:ind w:left="1080" w:hanging="360"/>
      </w:pPr>
      <w:rPr>
        <w:rFonts w:ascii="Symbol" w:eastAsia="Times New Roman" w:hAnsi="Symbol"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4CF0D9B"/>
    <w:multiLevelType w:val="hybridMultilevel"/>
    <w:tmpl w:val="63505E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D980D6A"/>
    <w:multiLevelType w:val="hybridMultilevel"/>
    <w:tmpl w:val="1FEAB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E7224B"/>
    <w:multiLevelType w:val="hybridMultilevel"/>
    <w:tmpl w:val="A324380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8"/>
  </w:num>
  <w:num w:numId="3">
    <w:abstractNumId w:val="0"/>
  </w:num>
  <w:num w:numId="4">
    <w:abstractNumId w:val="9"/>
  </w:num>
  <w:num w:numId="5">
    <w:abstractNumId w:val="5"/>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7"/>
  </w:num>
  <w:num w:numId="11">
    <w:abstractNumId w:val="4"/>
  </w:num>
  <w:num w:numId="1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45"/>
    <w:rsid w:val="00050A40"/>
    <w:rsid w:val="000C6903"/>
    <w:rsid w:val="00223C22"/>
    <w:rsid w:val="00274A8E"/>
    <w:rsid w:val="002D6052"/>
    <w:rsid w:val="00536B70"/>
    <w:rsid w:val="0070028A"/>
    <w:rsid w:val="0073340E"/>
    <w:rsid w:val="007E5592"/>
    <w:rsid w:val="00980FA2"/>
    <w:rsid w:val="009C1490"/>
    <w:rsid w:val="00A46FF3"/>
    <w:rsid w:val="00A61E45"/>
    <w:rsid w:val="00AA7D0C"/>
    <w:rsid w:val="00C13A05"/>
    <w:rsid w:val="00D204F7"/>
    <w:rsid w:val="00F9311C"/>
    <w:rsid w:val="00FA6714"/>
    <w:rsid w:val="00FD4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95E89D"/>
  <w15:docId w15:val="{9CD7AB76-7A69-4FAE-9905-F68AB5F5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C22"/>
    <w:rPr>
      <w:sz w:val="24"/>
      <w:szCs w:val="24"/>
      <w:lang w:eastAsia="en-US"/>
    </w:rPr>
  </w:style>
  <w:style w:type="paragraph" w:styleId="Heading1">
    <w:name w:val="heading 1"/>
    <w:basedOn w:val="Normal"/>
    <w:next w:val="Normal"/>
    <w:qFormat/>
    <w:rsid w:val="00223C22"/>
    <w:pPr>
      <w:keepNext/>
      <w:jc w:val="center"/>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223C22"/>
    <w:pPr>
      <w:spacing w:before="100" w:beforeAutospacing="1" w:after="100" w:afterAutospacing="1"/>
    </w:pPr>
  </w:style>
  <w:style w:type="paragraph" w:styleId="Title">
    <w:name w:val="Title"/>
    <w:basedOn w:val="Normal"/>
    <w:qFormat/>
    <w:rsid w:val="00223C22"/>
    <w:pPr>
      <w:jc w:val="center"/>
    </w:pPr>
    <w:rPr>
      <w:rFonts w:ascii="Arial" w:hAnsi="Arial" w:cs="Arial"/>
      <w:b/>
      <w:bCs/>
      <w:sz w:val="28"/>
      <w:u w:val="single"/>
    </w:rPr>
  </w:style>
  <w:style w:type="paragraph" w:customStyle="1" w:styleId="DefaultText">
    <w:name w:val="Default Text"/>
    <w:basedOn w:val="Normal"/>
    <w:rsid w:val="00223C22"/>
    <w:pPr>
      <w:autoSpaceDE w:val="0"/>
      <w:autoSpaceDN w:val="0"/>
      <w:adjustRightInd w:val="0"/>
    </w:pPr>
    <w:rPr>
      <w:lang w:val="en-US"/>
    </w:rPr>
  </w:style>
  <w:style w:type="paragraph" w:customStyle="1" w:styleId="TableText">
    <w:name w:val="Table Text"/>
    <w:basedOn w:val="Normal"/>
    <w:rsid w:val="00223C22"/>
    <w:pPr>
      <w:autoSpaceDE w:val="0"/>
      <w:autoSpaceDN w:val="0"/>
      <w:adjustRightInd w:val="0"/>
    </w:pPr>
    <w:rPr>
      <w:lang w:val="en-US"/>
    </w:rPr>
  </w:style>
  <w:style w:type="character" w:styleId="Hyperlink">
    <w:name w:val="Hyperlink"/>
    <w:semiHidden/>
    <w:rsid w:val="00223C22"/>
    <w:rPr>
      <w:color w:val="0000FF"/>
      <w:u w:val="single"/>
    </w:rPr>
  </w:style>
  <w:style w:type="paragraph" w:styleId="Header">
    <w:name w:val="header"/>
    <w:basedOn w:val="Normal"/>
    <w:link w:val="HeaderChar"/>
    <w:rsid w:val="00223C22"/>
    <w:pPr>
      <w:tabs>
        <w:tab w:val="center" w:pos="4153"/>
        <w:tab w:val="right" w:pos="8306"/>
      </w:tabs>
    </w:pPr>
  </w:style>
  <w:style w:type="paragraph" w:styleId="Footer">
    <w:name w:val="footer"/>
    <w:basedOn w:val="Normal"/>
    <w:semiHidden/>
    <w:rsid w:val="00223C22"/>
    <w:pPr>
      <w:tabs>
        <w:tab w:val="center" w:pos="4153"/>
        <w:tab w:val="right" w:pos="8306"/>
      </w:tabs>
    </w:pPr>
  </w:style>
  <w:style w:type="paragraph" w:styleId="BodyTextIndent">
    <w:name w:val="Body Text Indent"/>
    <w:basedOn w:val="Normal"/>
    <w:semiHidden/>
    <w:rsid w:val="00223C22"/>
    <w:pPr>
      <w:ind w:left="-900" w:firstLine="900"/>
    </w:pPr>
    <w:rPr>
      <w:rFonts w:ascii="Arial" w:hAnsi="Arial" w:cs="Arial"/>
      <w:sz w:val="22"/>
    </w:rPr>
  </w:style>
  <w:style w:type="paragraph" w:styleId="BodyText">
    <w:name w:val="Body Text"/>
    <w:basedOn w:val="Normal"/>
    <w:semiHidden/>
    <w:rsid w:val="00223C22"/>
    <w:rPr>
      <w:rFonts w:ascii="Arial" w:hAnsi="Arial" w:cs="Arial"/>
      <w:sz w:val="20"/>
      <w:szCs w:val="20"/>
    </w:rPr>
  </w:style>
  <w:style w:type="character" w:styleId="FollowedHyperlink">
    <w:name w:val="FollowedHyperlink"/>
    <w:semiHidden/>
    <w:rsid w:val="00223C22"/>
    <w:rPr>
      <w:color w:val="800080"/>
      <w:u w:val="single"/>
    </w:rPr>
  </w:style>
  <w:style w:type="paragraph" w:styleId="BodyText2">
    <w:name w:val="Body Text 2"/>
    <w:basedOn w:val="Normal"/>
    <w:semiHidden/>
    <w:rsid w:val="00223C22"/>
    <w:rPr>
      <w:rFonts w:ascii="Arial" w:hAnsi="Arial" w:cs="Arial"/>
      <w:b/>
      <w:bCs/>
      <w:sz w:val="20"/>
    </w:rPr>
  </w:style>
  <w:style w:type="character" w:customStyle="1" w:styleId="fck-blue-large">
    <w:name w:val="fck-blue-large"/>
    <w:basedOn w:val="DefaultParagraphFont"/>
    <w:rsid w:val="00223C22"/>
  </w:style>
  <w:style w:type="character" w:customStyle="1" w:styleId="fck-blue-regular">
    <w:name w:val="fck-blue-regular"/>
    <w:basedOn w:val="DefaultParagraphFont"/>
    <w:rsid w:val="00223C22"/>
  </w:style>
  <w:style w:type="character" w:customStyle="1" w:styleId="HeaderChar">
    <w:name w:val="Header Char"/>
    <w:link w:val="Header"/>
    <w:rsid w:val="00FD42CE"/>
    <w:rPr>
      <w:sz w:val="24"/>
      <w:szCs w:val="24"/>
      <w:lang w:eastAsia="en-US"/>
    </w:rPr>
  </w:style>
  <w:style w:type="paragraph" w:styleId="ListParagraph">
    <w:name w:val="List Paragraph"/>
    <w:basedOn w:val="Normal"/>
    <w:uiPriority w:val="34"/>
    <w:qFormat/>
    <w:rsid w:val="00FD42CE"/>
    <w:pPr>
      <w:ind w:left="72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9F6FF118F5245B8721A53FEC0303C" ma:contentTypeVersion="6" ma:contentTypeDescription="Create a new document." ma:contentTypeScope="" ma:versionID="be26534a5cc515ae4562a9510005ec1b">
  <xsd:schema xmlns:xsd="http://www.w3.org/2001/XMLSchema" xmlns:xs="http://www.w3.org/2001/XMLSchema" xmlns:p="http://schemas.microsoft.com/office/2006/metadata/properties" xmlns:ns3="6876b179-2bd5-418f-aa37-e2165b183eeb" targetNamespace="http://schemas.microsoft.com/office/2006/metadata/properties" ma:root="true" ma:fieldsID="88dc2bd4ae1f30a59de0afe49a5bd6d1" ns3:_="">
    <xsd:import namespace="6876b179-2bd5-418f-aa37-e2165b183e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6b179-2bd5-418f-aa37-e2165b183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81650-FA26-4ED5-8ED1-9C1BEC720BB0}">
  <ds:schemaRefs>
    <ds:schemaRef ds:uri="http://schemas.openxmlformats.org/package/2006/metadata/core-properties"/>
    <ds:schemaRef ds:uri="http://purl.org/dc/terms/"/>
    <ds:schemaRef ds:uri="http://purl.org/dc/dcmitype/"/>
    <ds:schemaRef ds:uri="http://purl.org/dc/elements/1.1/"/>
    <ds:schemaRef ds:uri="6876b179-2bd5-418f-aa37-e2165b183eeb"/>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79855BD-9FE4-4B59-B623-5D0081B87554}">
  <ds:schemaRefs>
    <ds:schemaRef ds:uri="http://schemas.microsoft.com/sharepoint/v3/contenttype/forms"/>
  </ds:schemaRefs>
</ds:datastoreItem>
</file>

<file path=customXml/itemProps3.xml><?xml version="1.0" encoding="utf-8"?>
<ds:datastoreItem xmlns:ds="http://schemas.openxmlformats.org/officeDocument/2006/customXml" ds:itemID="{DF72F754-CDCE-47E3-83D7-862C28C20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6b179-2bd5-418f-aa37-e2165b183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44637-894E-4B0F-9E27-66DDCB62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1678</Words>
  <Characters>9990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GREATER MANCHESTER POLICE</vt:lpstr>
    </vt:vector>
  </TitlesOfParts>
  <Company>Greater Manchester Police</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MANCHESTER POLICE</dc:title>
  <dc:creator>NetPC User</dc:creator>
  <cp:lastModifiedBy>McNamara Claire - CTPHQ Counter Terrorism Policing Headquarters</cp:lastModifiedBy>
  <cp:revision>2</cp:revision>
  <cp:lastPrinted>2005-04-25T11:38:00Z</cp:lastPrinted>
  <dcterms:created xsi:type="dcterms:W3CDTF">2023-02-03T12:07:00Z</dcterms:created>
  <dcterms:modified xsi:type="dcterms:W3CDTF">2023-02-03T12:07:00Z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0x010100CDD9F6FF118F5245B8721A53FEC0303C</vt:lpwstr>
  </property>
  <property fmtid="{D5CDD505-2E9C-101B-9397-08002B2CF9AE}" pid="3" name="_dlc_DocIdItemGuid">
    <vt:lpwstr>d3e85b52-bcd2-4823-b623-a73651b40c4c</vt:lpwstr>
  </property>
  <property fmtid="{D5CDD505-2E9C-101B-9397-08002B2CF9AE}" pid="4" name="MSIP_Label_10d1d2b3-a197-42d7-b358-c1158cbf4b6b_Enabled">
    <vt:lpwstr>true</vt:lpwstr>
  </property>
  <property fmtid="{D5CDD505-2E9C-101B-9397-08002B2CF9AE}" pid="5" name="MSIP_Label_10d1d2b3-a197-42d7-b358-c1158cbf4b6b_SetDate">
    <vt:lpwstr>2023-01-06T16:05:22Z</vt:lpwstr>
  </property>
  <property fmtid="{D5CDD505-2E9C-101B-9397-08002B2CF9AE}" pid="6" name="MSIP_Label_10d1d2b3-a197-42d7-b358-c1158cbf4b6b_Method">
    <vt:lpwstr>Standard</vt:lpwstr>
  </property>
  <property fmtid="{D5CDD505-2E9C-101B-9397-08002B2CF9AE}" pid="7" name="MSIP_Label_10d1d2b3-a197-42d7-b358-c1158cbf4b6b_Name">
    <vt:lpwstr>OFFICIAL</vt:lpwstr>
  </property>
  <property fmtid="{D5CDD505-2E9C-101B-9397-08002B2CF9AE}" pid="8" name="MSIP_Label_10d1d2b3-a197-42d7-b358-c1158cbf4b6b_SiteId">
    <vt:lpwstr>dcb8a542-c40d-46ab-8f73-e6023f45c7c5</vt:lpwstr>
  </property>
  <property fmtid="{D5CDD505-2E9C-101B-9397-08002B2CF9AE}" pid="9" name="MSIP_Label_10d1d2b3-a197-42d7-b358-c1158cbf4b6b_ActionId">
    <vt:lpwstr>50f202e5-057d-404e-b942-5ee0396d6e79</vt:lpwstr>
  </property>
  <property fmtid="{D5CDD505-2E9C-101B-9397-08002B2CF9AE}" pid="10" name="MSIP_Label_10d1d2b3-a197-42d7-b358-c1158cbf4b6b_ContentBits">
    <vt:lpwstr>0</vt:lpwstr>
  </property>
</Properties>
</file>