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2C93" w14:textId="77777777" w:rsidR="009771D6" w:rsidRPr="00216D00" w:rsidRDefault="00216D00" w:rsidP="006C6953">
      <w:pPr>
        <w:jc w:val="center"/>
        <w:rPr>
          <w:b/>
          <w:sz w:val="28"/>
          <w:szCs w:val="28"/>
        </w:rPr>
      </w:pPr>
      <w:r w:rsidRPr="00216D00">
        <w:rPr>
          <w:b/>
          <w:sz w:val="28"/>
          <w:szCs w:val="28"/>
        </w:rPr>
        <w:t>T</w:t>
      </w:r>
      <w:r w:rsidR="006C6953" w:rsidRPr="00216D00">
        <w:rPr>
          <w:b/>
          <w:sz w:val="28"/>
          <w:szCs w:val="28"/>
        </w:rPr>
        <w:t>raffo</w:t>
      </w:r>
      <w:r w:rsidR="009771D6" w:rsidRPr="00216D00">
        <w:rPr>
          <w:b/>
          <w:sz w:val="28"/>
          <w:szCs w:val="28"/>
        </w:rPr>
        <w:t xml:space="preserve">rd Council &amp; Greater Manchester </w:t>
      </w:r>
      <w:r w:rsidR="006C6953" w:rsidRPr="00216D00">
        <w:rPr>
          <w:b/>
          <w:sz w:val="28"/>
          <w:szCs w:val="28"/>
        </w:rPr>
        <w:t xml:space="preserve">Police </w:t>
      </w:r>
    </w:p>
    <w:p w14:paraId="5FECD991" w14:textId="77777777" w:rsidR="006C6953" w:rsidRPr="00216D00" w:rsidRDefault="009771D6" w:rsidP="006C6953">
      <w:pPr>
        <w:jc w:val="center"/>
        <w:rPr>
          <w:b/>
          <w:sz w:val="28"/>
          <w:szCs w:val="28"/>
        </w:rPr>
      </w:pPr>
      <w:r w:rsidRPr="00216D00">
        <w:rPr>
          <w:b/>
          <w:sz w:val="28"/>
          <w:szCs w:val="28"/>
        </w:rPr>
        <w:t xml:space="preserve">HR </w:t>
      </w:r>
      <w:r w:rsidR="006C6953" w:rsidRPr="00216D00">
        <w:rPr>
          <w:b/>
          <w:sz w:val="28"/>
          <w:szCs w:val="28"/>
        </w:rPr>
        <w:t xml:space="preserve">Shared Service </w:t>
      </w:r>
      <w:r w:rsidRPr="00216D00">
        <w:rPr>
          <w:b/>
          <w:sz w:val="28"/>
          <w:szCs w:val="28"/>
        </w:rPr>
        <w:t xml:space="preserve">Centre </w:t>
      </w:r>
      <w:r w:rsidR="006C6953" w:rsidRPr="00216D00">
        <w:rPr>
          <w:b/>
          <w:sz w:val="28"/>
          <w:szCs w:val="28"/>
        </w:rPr>
        <w:t>Job Description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2802"/>
        <w:gridCol w:w="6440"/>
      </w:tblGrid>
      <w:tr w:rsidR="006C6953" w14:paraId="6324A3E0" w14:textId="77777777" w:rsidTr="009771D6">
        <w:tc>
          <w:tcPr>
            <w:tcW w:w="2802" w:type="dxa"/>
          </w:tcPr>
          <w:p w14:paraId="1C638B89" w14:textId="77777777" w:rsidR="006C6953" w:rsidRPr="009771D6" w:rsidRDefault="007F72F7" w:rsidP="006C6953">
            <w:pPr>
              <w:rPr>
                <w:b/>
                <w:sz w:val="24"/>
                <w:szCs w:val="24"/>
              </w:rPr>
            </w:pPr>
            <w:r w:rsidRPr="009771D6">
              <w:rPr>
                <w:b/>
                <w:sz w:val="24"/>
                <w:szCs w:val="24"/>
              </w:rPr>
              <w:t>Job Title</w:t>
            </w:r>
          </w:p>
        </w:tc>
        <w:tc>
          <w:tcPr>
            <w:tcW w:w="6440" w:type="dxa"/>
          </w:tcPr>
          <w:p w14:paraId="31ECC3EA" w14:textId="77777777" w:rsidR="006C6953" w:rsidRPr="009771D6" w:rsidRDefault="00B3545D" w:rsidP="005D224B">
            <w:pPr>
              <w:rPr>
                <w:sz w:val="24"/>
                <w:szCs w:val="24"/>
              </w:rPr>
            </w:pPr>
            <w:r>
              <w:rPr>
                <w:sz w:val="24"/>
                <w:szCs w:val="24"/>
              </w:rPr>
              <w:t xml:space="preserve">HRSS </w:t>
            </w:r>
            <w:r w:rsidR="008521D7">
              <w:rPr>
                <w:sz w:val="24"/>
                <w:szCs w:val="24"/>
              </w:rPr>
              <w:t>Recruitment</w:t>
            </w:r>
            <w:r w:rsidR="00550679">
              <w:rPr>
                <w:sz w:val="24"/>
                <w:szCs w:val="24"/>
              </w:rPr>
              <w:t xml:space="preserve"> </w:t>
            </w:r>
            <w:r w:rsidR="005D224B">
              <w:rPr>
                <w:sz w:val="24"/>
                <w:szCs w:val="24"/>
              </w:rPr>
              <w:t>Co-ordinator</w:t>
            </w:r>
          </w:p>
        </w:tc>
      </w:tr>
      <w:tr w:rsidR="006C6953" w14:paraId="47F43BBB" w14:textId="77777777" w:rsidTr="009771D6">
        <w:tc>
          <w:tcPr>
            <w:tcW w:w="2802" w:type="dxa"/>
          </w:tcPr>
          <w:p w14:paraId="0FAFA73D" w14:textId="77777777" w:rsidR="006C6953" w:rsidRPr="009771D6" w:rsidRDefault="007F72F7" w:rsidP="006C6953">
            <w:pPr>
              <w:rPr>
                <w:b/>
                <w:sz w:val="24"/>
                <w:szCs w:val="24"/>
              </w:rPr>
            </w:pPr>
            <w:r w:rsidRPr="009771D6">
              <w:rPr>
                <w:b/>
                <w:sz w:val="24"/>
                <w:szCs w:val="24"/>
              </w:rPr>
              <w:t>Department</w:t>
            </w:r>
          </w:p>
        </w:tc>
        <w:tc>
          <w:tcPr>
            <w:tcW w:w="6440" w:type="dxa"/>
          </w:tcPr>
          <w:p w14:paraId="60AF80FC" w14:textId="77777777" w:rsidR="006C6953" w:rsidRPr="009771D6" w:rsidRDefault="006C6953" w:rsidP="006C6953">
            <w:pPr>
              <w:rPr>
                <w:sz w:val="24"/>
                <w:szCs w:val="24"/>
              </w:rPr>
            </w:pPr>
          </w:p>
        </w:tc>
      </w:tr>
      <w:tr w:rsidR="006C6953" w14:paraId="093B08CF" w14:textId="77777777" w:rsidTr="009771D6">
        <w:tc>
          <w:tcPr>
            <w:tcW w:w="2802" w:type="dxa"/>
          </w:tcPr>
          <w:p w14:paraId="7FA45C42" w14:textId="77777777" w:rsidR="006C6953" w:rsidRPr="009771D6" w:rsidRDefault="007F72F7" w:rsidP="006C6953">
            <w:pPr>
              <w:rPr>
                <w:b/>
                <w:sz w:val="24"/>
                <w:szCs w:val="24"/>
              </w:rPr>
            </w:pPr>
            <w:r w:rsidRPr="009771D6">
              <w:rPr>
                <w:b/>
                <w:sz w:val="24"/>
                <w:szCs w:val="24"/>
              </w:rPr>
              <w:t>Section</w:t>
            </w:r>
          </w:p>
        </w:tc>
        <w:tc>
          <w:tcPr>
            <w:tcW w:w="6440" w:type="dxa"/>
          </w:tcPr>
          <w:p w14:paraId="5F743C52" w14:textId="77777777" w:rsidR="006C6953" w:rsidRPr="009771D6" w:rsidRDefault="006C6953" w:rsidP="006C6953">
            <w:pPr>
              <w:rPr>
                <w:sz w:val="24"/>
                <w:szCs w:val="24"/>
              </w:rPr>
            </w:pPr>
          </w:p>
        </w:tc>
      </w:tr>
      <w:tr w:rsidR="006C6953" w14:paraId="7165F5DF" w14:textId="77777777" w:rsidTr="009771D6">
        <w:tc>
          <w:tcPr>
            <w:tcW w:w="2802" w:type="dxa"/>
          </w:tcPr>
          <w:p w14:paraId="38CD99B5" w14:textId="77777777" w:rsidR="006C6953" w:rsidRPr="009771D6" w:rsidRDefault="007F72F7" w:rsidP="006C6953">
            <w:pPr>
              <w:rPr>
                <w:b/>
                <w:sz w:val="24"/>
                <w:szCs w:val="24"/>
              </w:rPr>
            </w:pPr>
            <w:r w:rsidRPr="009771D6">
              <w:rPr>
                <w:b/>
                <w:sz w:val="24"/>
                <w:szCs w:val="24"/>
              </w:rPr>
              <w:t>Grade</w:t>
            </w:r>
          </w:p>
        </w:tc>
        <w:tc>
          <w:tcPr>
            <w:tcW w:w="6440" w:type="dxa"/>
          </w:tcPr>
          <w:p w14:paraId="428E8A8C" w14:textId="77777777" w:rsidR="006C6953" w:rsidRPr="009771D6" w:rsidRDefault="005D224B" w:rsidP="006C6953">
            <w:pPr>
              <w:rPr>
                <w:sz w:val="24"/>
                <w:szCs w:val="24"/>
              </w:rPr>
            </w:pPr>
            <w:r>
              <w:rPr>
                <w:sz w:val="24"/>
                <w:szCs w:val="24"/>
              </w:rPr>
              <w:t>Trafford Council Band 4</w:t>
            </w:r>
            <w:r w:rsidR="00550679">
              <w:rPr>
                <w:sz w:val="24"/>
                <w:szCs w:val="24"/>
              </w:rPr>
              <w:t xml:space="preserve"> / </w:t>
            </w:r>
            <w:r w:rsidR="009771D6">
              <w:rPr>
                <w:sz w:val="24"/>
                <w:szCs w:val="24"/>
              </w:rPr>
              <w:t xml:space="preserve">Greater </w:t>
            </w:r>
            <w:r>
              <w:rPr>
                <w:sz w:val="24"/>
                <w:szCs w:val="24"/>
              </w:rPr>
              <w:t>Manchester Police Grade D</w:t>
            </w:r>
          </w:p>
        </w:tc>
      </w:tr>
      <w:tr w:rsidR="006C6953" w14:paraId="4B2B52D0" w14:textId="77777777" w:rsidTr="009771D6">
        <w:tc>
          <w:tcPr>
            <w:tcW w:w="2802" w:type="dxa"/>
          </w:tcPr>
          <w:p w14:paraId="6F96641F" w14:textId="77777777" w:rsidR="006C6953" w:rsidRPr="009771D6" w:rsidRDefault="007F72F7" w:rsidP="006C6953">
            <w:pPr>
              <w:rPr>
                <w:b/>
                <w:sz w:val="24"/>
                <w:szCs w:val="24"/>
              </w:rPr>
            </w:pPr>
            <w:r w:rsidRPr="009771D6">
              <w:rPr>
                <w:b/>
                <w:sz w:val="24"/>
                <w:szCs w:val="24"/>
              </w:rPr>
              <w:t>Directly responsible to</w:t>
            </w:r>
          </w:p>
        </w:tc>
        <w:tc>
          <w:tcPr>
            <w:tcW w:w="6440" w:type="dxa"/>
          </w:tcPr>
          <w:p w14:paraId="778BD9B1" w14:textId="77777777" w:rsidR="006C6953" w:rsidRPr="009771D6" w:rsidRDefault="005D224B" w:rsidP="006C6953">
            <w:pPr>
              <w:rPr>
                <w:sz w:val="24"/>
                <w:szCs w:val="24"/>
              </w:rPr>
            </w:pPr>
            <w:r>
              <w:rPr>
                <w:sz w:val="24"/>
                <w:szCs w:val="24"/>
              </w:rPr>
              <w:t>HRSS Recruitment Manager</w:t>
            </w:r>
          </w:p>
        </w:tc>
      </w:tr>
      <w:tr w:rsidR="006C6953" w14:paraId="1487DF7E" w14:textId="77777777" w:rsidTr="009771D6">
        <w:tc>
          <w:tcPr>
            <w:tcW w:w="2802" w:type="dxa"/>
          </w:tcPr>
          <w:p w14:paraId="5814C49C" w14:textId="77777777" w:rsidR="006C6953" w:rsidRPr="009771D6" w:rsidRDefault="007F72F7" w:rsidP="006C6953">
            <w:pPr>
              <w:rPr>
                <w:b/>
                <w:sz w:val="24"/>
                <w:szCs w:val="24"/>
              </w:rPr>
            </w:pPr>
            <w:r w:rsidRPr="009771D6">
              <w:rPr>
                <w:b/>
                <w:sz w:val="24"/>
                <w:szCs w:val="24"/>
              </w:rPr>
              <w:t>Directly responsible for</w:t>
            </w:r>
          </w:p>
        </w:tc>
        <w:tc>
          <w:tcPr>
            <w:tcW w:w="6440" w:type="dxa"/>
          </w:tcPr>
          <w:p w14:paraId="2FC786B7" w14:textId="77777777" w:rsidR="008521D7" w:rsidRPr="009771D6" w:rsidRDefault="00E65186" w:rsidP="006C6953">
            <w:pPr>
              <w:rPr>
                <w:sz w:val="24"/>
                <w:szCs w:val="24"/>
              </w:rPr>
            </w:pPr>
            <w:r>
              <w:rPr>
                <w:sz w:val="24"/>
                <w:szCs w:val="24"/>
              </w:rPr>
              <w:t>n/a</w:t>
            </w:r>
          </w:p>
        </w:tc>
      </w:tr>
    </w:tbl>
    <w:p w14:paraId="3B95A36A" w14:textId="77777777" w:rsidR="00216D00" w:rsidRDefault="00216D00" w:rsidP="006C6953">
      <w:pPr>
        <w:rPr>
          <w:rFonts w:cstheme="minorHAnsi"/>
          <w:b/>
          <w:sz w:val="28"/>
          <w:szCs w:val="28"/>
          <w:u w:val="single"/>
        </w:rPr>
      </w:pPr>
    </w:p>
    <w:p w14:paraId="76AAEDA6" w14:textId="77777777" w:rsidR="00AB1451" w:rsidRDefault="00AB1451" w:rsidP="006C6953">
      <w:pPr>
        <w:rPr>
          <w:rFonts w:cstheme="minorHAnsi"/>
          <w:b/>
          <w:sz w:val="28"/>
          <w:szCs w:val="28"/>
          <w:u w:val="single"/>
        </w:rPr>
      </w:pPr>
      <w:r w:rsidRPr="003F1840">
        <w:rPr>
          <w:rFonts w:cstheme="minorHAnsi"/>
          <w:b/>
          <w:sz w:val="28"/>
          <w:szCs w:val="28"/>
          <w:u w:val="single"/>
        </w:rPr>
        <w:t>Main Purpose of the role</w:t>
      </w:r>
    </w:p>
    <w:p w14:paraId="166BF8D6" w14:textId="77777777" w:rsidR="0016021A" w:rsidRPr="00095D45" w:rsidRDefault="0016021A"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support the development of a ‘leading edge’ Shared Service Centre for Partnership members, ensuring a high </w:t>
      </w:r>
      <w:r w:rsidR="00E9247E">
        <w:rPr>
          <w:rFonts w:eastAsia="Times New Roman" w:cstheme="minorHAnsi"/>
          <w:color w:val="000000"/>
          <w:sz w:val="24"/>
          <w:szCs w:val="24"/>
          <w:lang w:eastAsia="en-GB"/>
        </w:rPr>
        <w:t>performing</w:t>
      </w:r>
      <w:r w:rsidRPr="00095D45">
        <w:rPr>
          <w:rFonts w:eastAsia="Times New Roman" w:cstheme="minorHAnsi"/>
          <w:color w:val="000000"/>
          <w:sz w:val="24"/>
          <w:szCs w:val="24"/>
          <w:lang w:eastAsia="en-GB"/>
        </w:rPr>
        <w:t xml:space="preserve"> and customer focused recruitment service that is continuously improving and seen as best-in-class public sector model.</w:t>
      </w:r>
    </w:p>
    <w:p w14:paraId="4735E336" w14:textId="77777777" w:rsidR="00095D45" w:rsidRPr="00095D45" w:rsidRDefault="002F1E42"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w:t>
      </w:r>
      <w:r w:rsidR="00095D45" w:rsidRPr="00095D45">
        <w:rPr>
          <w:rFonts w:eastAsia="Times New Roman" w:cstheme="minorHAnsi"/>
          <w:color w:val="000000"/>
          <w:sz w:val="24"/>
          <w:szCs w:val="24"/>
          <w:lang w:eastAsia="en-GB"/>
        </w:rPr>
        <w:t xml:space="preserve">accurately process requests relating to the employment lifecycle and </w:t>
      </w:r>
      <w:proofErr w:type="gramStart"/>
      <w:r w:rsidR="00095D45" w:rsidRPr="00095D45">
        <w:rPr>
          <w:rFonts w:eastAsia="Times New Roman" w:cstheme="minorHAnsi"/>
          <w:color w:val="000000"/>
          <w:sz w:val="24"/>
          <w:szCs w:val="24"/>
          <w:lang w:eastAsia="en-GB"/>
        </w:rPr>
        <w:t>recruitment;</w:t>
      </w:r>
      <w:proofErr w:type="gramEnd"/>
      <w:r w:rsidR="00095D45" w:rsidRPr="00095D45">
        <w:rPr>
          <w:rFonts w:eastAsia="Times New Roman" w:cstheme="minorHAnsi"/>
          <w:color w:val="000000"/>
          <w:sz w:val="24"/>
          <w:szCs w:val="24"/>
          <w:lang w:eastAsia="en-GB"/>
        </w:rPr>
        <w:t xml:space="preserve"> verifying for completeness, accuracy and compliance with established policy and procedural requirements.</w:t>
      </w:r>
    </w:p>
    <w:p w14:paraId="795A74AB" w14:textId="77777777" w:rsidR="00B3545D" w:rsidRPr="00095D45" w:rsidRDefault="00095D45"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w:t>
      </w:r>
      <w:r>
        <w:rPr>
          <w:rFonts w:eastAsia="Times New Roman" w:cstheme="minorHAnsi"/>
          <w:color w:val="000000"/>
          <w:sz w:val="24"/>
          <w:szCs w:val="24"/>
          <w:lang w:eastAsia="en-GB"/>
        </w:rPr>
        <w:t xml:space="preserve">develop and maintain productive working relationships with customer groups, </w:t>
      </w:r>
      <w:proofErr w:type="gramStart"/>
      <w:r>
        <w:rPr>
          <w:rFonts w:eastAsia="Times New Roman" w:cstheme="minorHAnsi"/>
          <w:color w:val="000000"/>
          <w:sz w:val="24"/>
          <w:szCs w:val="24"/>
          <w:lang w:eastAsia="en-GB"/>
        </w:rPr>
        <w:t>colleagues</w:t>
      </w:r>
      <w:proofErr w:type="gramEnd"/>
      <w:r>
        <w:rPr>
          <w:rFonts w:eastAsia="Times New Roman" w:cstheme="minorHAnsi"/>
          <w:color w:val="000000"/>
          <w:sz w:val="24"/>
          <w:szCs w:val="24"/>
          <w:lang w:eastAsia="en-GB"/>
        </w:rPr>
        <w:t xml:space="preserve"> and business areas in order to </w:t>
      </w:r>
      <w:r w:rsidRPr="00095D45">
        <w:rPr>
          <w:rFonts w:eastAsia="Times New Roman" w:cstheme="minorHAnsi"/>
          <w:color w:val="000000"/>
          <w:sz w:val="24"/>
          <w:szCs w:val="24"/>
          <w:lang w:eastAsia="en-GB"/>
        </w:rPr>
        <w:t>provide a</w:t>
      </w:r>
      <w:r>
        <w:rPr>
          <w:rFonts w:eastAsia="Times New Roman" w:cstheme="minorHAnsi"/>
          <w:color w:val="000000"/>
          <w:sz w:val="24"/>
          <w:szCs w:val="24"/>
          <w:lang w:eastAsia="en-GB"/>
        </w:rPr>
        <w:t>n engaging</w:t>
      </w:r>
      <w:r w:rsidRPr="00095D45">
        <w:rPr>
          <w:rFonts w:eastAsia="Times New Roman" w:cstheme="minorHAnsi"/>
          <w:color w:val="000000"/>
          <w:sz w:val="24"/>
          <w:szCs w:val="24"/>
          <w:lang w:eastAsia="en-GB"/>
        </w:rPr>
        <w:t xml:space="preserve"> customer experience to prospective candidates, new hires and managers</w:t>
      </w:r>
      <w:r>
        <w:rPr>
          <w:rFonts w:eastAsia="Times New Roman" w:cstheme="minorHAnsi"/>
          <w:color w:val="000000"/>
          <w:sz w:val="24"/>
          <w:szCs w:val="24"/>
          <w:lang w:eastAsia="en-GB"/>
        </w:rPr>
        <w:t xml:space="preserve"> and</w:t>
      </w:r>
      <w:r w:rsidRPr="00095D45">
        <w:rPr>
          <w:rFonts w:eastAsia="Times New Roman" w:cstheme="minorHAnsi"/>
          <w:color w:val="000000"/>
          <w:sz w:val="24"/>
          <w:szCs w:val="24"/>
          <w:lang w:eastAsia="en-GB"/>
        </w:rPr>
        <w:t xml:space="preserve"> ensure service expectations are met.</w:t>
      </w:r>
    </w:p>
    <w:p w14:paraId="1E3AAD19" w14:textId="77777777" w:rsidR="001C1883" w:rsidRPr="003F1840" w:rsidRDefault="00216D00" w:rsidP="000412FD">
      <w:pPr>
        <w:rPr>
          <w:rFonts w:cstheme="minorHAnsi"/>
          <w:b/>
          <w:sz w:val="28"/>
          <w:szCs w:val="28"/>
          <w:u w:val="single"/>
        </w:rPr>
      </w:pPr>
      <w:r>
        <w:rPr>
          <w:rFonts w:cstheme="minorHAnsi"/>
          <w:b/>
          <w:sz w:val="28"/>
          <w:szCs w:val="28"/>
          <w:u w:val="single"/>
        </w:rPr>
        <w:t>M</w:t>
      </w:r>
      <w:r w:rsidR="007F72F7" w:rsidRPr="003F1840">
        <w:rPr>
          <w:rFonts w:cstheme="minorHAnsi"/>
          <w:b/>
          <w:sz w:val="28"/>
          <w:szCs w:val="28"/>
          <w:u w:val="single"/>
        </w:rPr>
        <w:t>ain Duties and responsibilities</w:t>
      </w:r>
      <w:r w:rsidR="001C1883" w:rsidRPr="003F1840">
        <w:rPr>
          <w:rFonts w:eastAsia="Times New Roman" w:cstheme="minorHAnsi"/>
          <w:sz w:val="20"/>
          <w:szCs w:val="20"/>
          <w:lang w:eastAsia="en-GB"/>
        </w:rPr>
        <w:t xml:space="preserve">. </w:t>
      </w:r>
    </w:p>
    <w:p w14:paraId="4C0F5DFD" w14:textId="77777777" w:rsidR="007B53A1" w:rsidRPr="00095D45" w:rsidRDefault="00095D45" w:rsidP="00095D45">
      <w:pPr>
        <w:pStyle w:val="ListParagraph"/>
        <w:numPr>
          <w:ilvl w:val="0"/>
          <w:numId w:val="6"/>
        </w:numPr>
        <w:spacing w:after="240"/>
        <w:contextualSpacing w:val="0"/>
        <w:rPr>
          <w:rFonts w:cstheme="minorHAnsi"/>
          <w:b/>
          <w:sz w:val="24"/>
          <w:szCs w:val="24"/>
          <w:u w:val="single"/>
        </w:rPr>
      </w:pPr>
      <w:r>
        <w:rPr>
          <w:rFonts w:eastAsia="Times New Roman" w:cstheme="minorHAnsi"/>
          <w:bCs/>
          <w:color w:val="000000"/>
          <w:sz w:val="24"/>
          <w:szCs w:val="24"/>
          <w:lang w:eastAsia="en-GB"/>
        </w:rPr>
        <w:t xml:space="preserve">To be </w:t>
      </w:r>
      <w:proofErr w:type="gramStart"/>
      <w:r>
        <w:rPr>
          <w:rFonts w:eastAsia="Times New Roman" w:cstheme="minorHAnsi"/>
          <w:bCs/>
          <w:color w:val="000000"/>
          <w:sz w:val="24"/>
          <w:szCs w:val="24"/>
          <w:lang w:eastAsia="en-GB"/>
        </w:rPr>
        <w:t>up-to-date</w:t>
      </w:r>
      <w:proofErr w:type="gramEnd"/>
      <w:r>
        <w:rPr>
          <w:rFonts w:eastAsia="Times New Roman" w:cstheme="minorHAnsi"/>
          <w:bCs/>
          <w:color w:val="000000"/>
          <w:sz w:val="24"/>
          <w:szCs w:val="24"/>
          <w:lang w:eastAsia="en-GB"/>
        </w:rPr>
        <w:t xml:space="preserve"> in respect of relevant statutory obligations, regulations, policy and legislation relating to recruitment and employment, as directed.</w:t>
      </w:r>
    </w:p>
    <w:p w14:paraId="04959ED0" w14:textId="77777777" w:rsidR="00B3545D" w:rsidRPr="00D11438" w:rsidRDefault="00550679" w:rsidP="00095D45">
      <w:pPr>
        <w:pStyle w:val="ListParagraph"/>
        <w:numPr>
          <w:ilvl w:val="0"/>
          <w:numId w:val="6"/>
        </w:numPr>
        <w:spacing w:after="240"/>
        <w:contextualSpacing w:val="0"/>
        <w:rPr>
          <w:rFonts w:cstheme="minorHAnsi"/>
          <w:b/>
          <w:sz w:val="24"/>
          <w:szCs w:val="24"/>
          <w:u w:val="single"/>
        </w:rPr>
      </w:pPr>
      <w:r w:rsidRPr="00095D45">
        <w:rPr>
          <w:rFonts w:eastAsia="Times New Roman" w:cstheme="minorHAnsi"/>
          <w:color w:val="000000"/>
          <w:sz w:val="24"/>
          <w:szCs w:val="24"/>
          <w:lang w:eastAsia="en-GB"/>
        </w:rPr>
        <w:t xml:space="preserve">To </w:t>
      </w:r>
      <w:r w:rsidR="00095D45">
        <w:rPr>
          <w:rFonts w:eastAsia="Times New Roman" w:cstheme="minorHAnsi"/>
          <w:color w:val="000000"/>
          <w:sz w:val="24"/>
          <w:szCs w:val="24"/>
          <w:lang w:eastAsia="en-GB"/>
        </w:rPr>
        <w:t>maintain an accurate working knowledge of the terms and conditions of service applicable to employees and with all relevant legislation requirements</w:t>
      </w:r>
      <w:r w:rsidR="00D11438">
        <w:rPr>
          <w:rFonts w:eastAsia="Times New Roman" w:cstheme="minorHAnsi"/>
          <w:color w:val="000000"/>
          <w:sz w:val="24"/>
          <w:szCs w:val="24"/>
          <w:lang w:eastAsia="en-GB"/>
        </w:rPr>
        <w:t xml:space="preserve"> relating to employment</w:t>
      </w:r>
      <w:r w:rsidR="00095D45">
        <w:rPr>
          <w:rFonts w:eastAsia="Times New Roman" w:cstheme="minorHAnsi"/>
          <w:color w:val="000000"/>
          <w:sz w:val="24"/>
          <w:szCs w:val="24"/>
          <w:lang w:eastAsia="en-GB"/>
        </w:rPr>
        <w:t xml:space="preserve"> and recruitment across multiple organisations</w:t>
      </w:r>
      <w:r w:rsidR="00C90BD6" w:rsidRPr="00095D45">
        <w:rPr>
          <w:rFonts w:eastAsia="Times New Roman" w:cstheme="minorHAnsi"/>
          <w:color w:val="000000"/>
          <w:sz w:val="24"/>
          <w:szCs w:val="24"/>
          <w:lang w:eastAsia="en-GB"/>
        </w:rPr>
        <w:t>.</w:t>
      </w:r>
    </w:p>
    <w:p w14:paraId="7AFA3440" w14:textId="77777777" w:rsidR="00D11438" w:rsidRPr="00095D45" w:rsidRDefault="00D11438" w:rsidP="00095D45">
      <w:pPr>
        <w:pStyle w:val="ListParagraph"/>
        <w:numPr>
          <w:ilvl w:val="0"/>
          <w:numId w:val="6"/>
        </w:numPr>
        <w:spacing w:after="240"/>
        <w:contextualSpacing w:val="0"/>
        <w:rPr>
          <w:rFonts w:cstheme="minorHAnsi"/>
          <w:b/>
          <w:sz w:val="24"/>
          <w:szCs w:val="24"/>
          <w:u w:val="single"/>
        </w:rPr>
      </w:pPr>
      <w:r>
        <w:rPr>
          <w:rFonts w:eastAsia="Times New Roman" w:cstheme="minorHAnsi"/>
          <w:color w:val="000000"/>
          <w:sz w:val="24"/>
          <w:szCs w:val="24"/>
          <w:lang w:eastAsia="en-GB"/>
        </w:rPr>
        <w:t xml:space="preserve">To be responsible for the maintenance of highly accurate records, </w:t>
      </w:r>
      <w:proofErr w:type="gramStart"/>
      <w:r>
        <w:rPr>
          <w:rFonts w:eastAsia="Times New Roman" w:cstheme="minorHAnsi"/>
          <w:color w:val="000000"/>
          <w:sz w:val="24"/>
          <w:szCs w:val="24"/>
          <w:lang w:eastAsia="en-GB"/>
        </w:rPr>
        <w:t>documentation</w:t>
      </w:r>
      <w:proofErr w:type="gramEnd"/>
      <w:r>
        <w:rPr>
          <w:rFonts w:eastAsia="Times New Roman" w:cstheme="minorHAnsi"/>
          <w:color w:val="000000"/>
          <w:sz w:val="24"/>
          <w:szCs w:val="24"/>
          <w:lang w:eastAsia="en-GB"/>
        </w:rPr>
        <w:t xml:space="preserve"> and databases, ensuring information management and security protocols are followed.</w:t>
      </w:r>
    </w:p>
    <w:p w14:paraId="6BB37F45" w14:textId="77777777" w:rsidR="00B3545D" w:rsidRPr="00095D45" w:rsidRDefault="002F1E42" w:rsidP="00095D45">
      <w:pPr>
        <w:pStyle w:val="ListParagraph"/>
        <w:numPr>
          <w:ilvl w:val="0"/>
          <w:numId w:val="6"/>
        </w:numPr>
        <w:spacing w:after="240"/>
        <w:contextualSpacing w:val="0"/>
        <w:rPr>
          <w:rFonts w:cstheme="minorHAnsi"/>
          <w:b/>
          <w:sz w:val="24"/>
          <w:szCs w:val="24"/>
          <w:u w:val="single"/>
        </w:rPr>
      </w:pPr>
      <w:r w:rsidRPr="00095D45">
        <w:rPr>
          <w:rFonts w:eastAsia="Times New Roman" w:cstheme="minorHAnsi"/>
          <w:bCs/>
          <w:color w:val="000000"/>
          <w:sz w:val="24"/>
          <w:szCs w:val="24"/>
          <w:lang w:eastAsia="en-GB"/>
        </w:rPr>
        <w:t xml:space="preserve">Provide </w:t>
      </w:r>
      <w:r w:rsidR="00D04C2E">
        <w:rPr>
          <w:rFonts w:eastAsia="Times New Roman" w:cstheme="minorHAnsi"/>
          <w:bCs/>
          <w:color w:val="000000"/>
          <w:sz w:val="24"/>
          <w:szCs w:val="24"/>
          <w:lang w:eastAsia="en-GB"/>
        </w:rPr>
        <w:t>accurate</w:t>
      </w:r>
      <w:r w:rsidRPr="00095D45">
        <w:rPr>
          <w:rFonts w:eastAsia="Times New Roman" w:cstheme="minorHAnsi"/>
          <w:bCs/>
          <w:color w:val="000000"/>
          <w:sz w:val="24"/>
          <w:szCs w:val="24"/>
          <w:lang w:eastAsia="en-GB"/>
        </w:rPr>
        <w:t xml:space="preserve"> advice relating to recruitment and selection, including the development and use of effective advertisements and assessment tools</w:t>
      </w:r>
      <w:r w:rsidR="00B3545D" w:rsidRPr="00095D45">
        <w:rPr>
          <w:rFonts w:eastAsia="Times New Roman" w:cstheme="minorHAnsi"/>
          <w:color w:val="000000"/>
          <w:sz w:val="24"/>
          <w:szCs w:val="24"/>
          <w:lang w:eastAsia="en-GB"/>
        </w:rPr>
        <w:t>.</w:t>
      </w:r>
    </w:p>
    <w:p w14:paraId="60267C5D" w14:textId="77777777" w:rsidR="00550679" w:rsidRPr="00095D45" w:rsidRDefault="00D04C2E" w:rsidP="00095D45">
      <w:pPr>
        <w:pStyle w:val="ListParagraph"/>
        <w:numPr>
          <w:ilvl w:val="0"/>
          <w:numId w:val="6"/>
        </w:numPr>
        <w:spacing w:after="240"/>
        <w:contextualSpacing w:val="0"/>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To take responsibility for the planning and delivery of day-to-day service activities to ensure deadlines and performance targets are on course to be met.   Ensure all recruitment processes are completed to agreed timescales.</w:t>
      </w:r>
    </w:p>
    <w:p w14:paraId="3F7DF731" w14:textId="77777777" w:rsidR="00894A04" w:rsidRPr="00095D45" w:rsidRDefault="00894A04" w:rsidP="00095D45">
      <w:pPr>
        <w:pStyle w:val="ListParagraph"/>
        <w:numPr>
          <w:ilvl w:val="0"/>
          <w:numId w:val="6"/>
        </w:numPr>
        <w:spacing w:after="240"/>
        <w:contextualSpacing w:val="0"/>
        <w:rPr>
          <w:rFonts w:cstheme="minorHAnsi"/>
          <w:b/>
          <w:sz w:val="24"/>
          <w:szCs w:val="24"/>
          <w:u w:val="single"/>
        </w:rPr>
      </w:pPr>
      <w:r w:rsidRPr="00095D45">
        <w:rPr>
          <w:rFonts w:eastAsia="Times New Roman" w:cstheme="minorHAnsi"/>
          <w:color w:val="000000"/>
          <w:sz w:val="24"/>
          <w:szCs w:val="24"/>
          <w:lang w:eastAsia="en-GB"/>
        </w:rPr>
        <w:t>To undertake available development opportunities, show a commitment to continuous development and performance improvement to add value to the team.</w:t>
      </w:r>
    </w:p>
    <w:p w14:paraId="5E80F2DB" w14:textId="77777777" w:rsidR="00246665" w:rsidRPr="00095D45" w:rsidRDefault="000E22ED"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bCs/>
          <w:color w:val="000000"/>
          <w:sz w:val="24"/>
          <w:szCs w:val="24"/>
          <w:lang w:eastAsia="en-GB"/>
        </w:rPr>
        <w:t>To support the Shared Service to embed successful recruitment and selection processes; autonomously planning and implementing highly efficient, day-to-day operational activities supported by effective technology</w:t>
      </w:r>
      <w:r w:rsidRPr="00095D45">
        <w:rPr>
          <w:rFonts w:eastAsia="Times New Roman" w:cstheme="minorHAnsi"/>
          <w:color w:val="000000"/>
          <w:sz w:val="24"/>
          <w:szCs w:val="24"/>
          <w:lang w:eastAsia="en-GB"/>
        </w:rPr>
        <w:t>.</w:t>
      </w:r>
    </w:p>
    <w:p w14:paraId="13F1B685" w14:textId="77777777" w:rsidR="00944E7C" w:rsidRPr="00095D45" w:rsidRDefault="00944E7C"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To monitor the delivery day-to-day activities against the operational and project plans and to ensure deadlines and performance targets are on course to be met.</w:t>
      </w:r>
    </w:p>
    <w:p w14:paraId="3AF3C291" w14:textId="77777777" w:rsidR="00246665" w:rsidRDefault="00944E7C"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support with maintenance of robust recruitment and selection contracts; ensuring the service meets the expectations defined by in service level agreements with providers, </w:t>
      </w:r>
      <w:proofErr w:type="gramStart"/>
      <w:r w:rsidRPr="00095D45">
        <w:rPr>
          <w:rFonts w:eastAsia="Times New Roman" w:cstheme="minorHAnsi"/>
          <w:color w:val="000000"/>
          <w:sz w:val="24"/>
          <w:szCs w:val="24"/>
          <w:lang w:eastAsia="en-GB"/>
        </w:rPr>
        <w:t>managers</w:t>
      </w:r>
      <w:proofErr w:type="gramEnd"/>
      <w:r w:rsidRPr="00095D45">
        <w:rPr>
          <w:rFonts w:eastAsia="Times New Roman" w:cstheme="minorHAnsi"/>
          <w:color w:val="000000"/>
          <w:sz w:val="24"/>
          <w:szCs w:val="24"/>
          <w:lang w:eastAsia="en-GB"/>
        </w:rPr>
        <w:t xml:space="preserve"> and customers</w:t>
      </w:r>
      <w:r w:rsidR="00246665" w:rsidRPr="00095D45">
        <w:rPr>
          <w:rFonts w:eastAsia="Times New Roman" w:cstheme="minorHAnsi"/>
          <w:color w:val="000000"/>
          <w:sz w:val="24"/>
          <w:szCs w:val="24"/>
          <w:lang w:eastAsia="en-GB"/>
        </w:rPr>
        <w:t>.</w:t>
      </w:r>
    </w:p>
    <w:p w14:paraId="347BFBA2" w14:textId="77777777" w:rsidR="00D04C2E" w:rsidRPr="00D04C2E" w:rsidRDefault="00D04C2E" w:rsidP="00D04C2E">
      <w:pPr>
        <w:pStyle w:val="ListParagraph"/>
        <w:numPr>
          <w:ilvl w:val="0"/>
          <w:numId w:val="6"/>
        </w:numPr>
        <w:spacing w:after="240"/>
        <w:contextualSpacing w:val="0"/>
        <w:rPr>
          <w:rFonts w:cstheme="minorHAnsi"/>
          <w:b/>
          <w:sz w:val="24"/>
          <w:szCs w:val="24"/>
          <w:u w:val="single"/>
        </w:rPr>
      </w:pPr>
      <w:r>
        <w:rPr>
          <w:rFonts w:eastAsia="Times New Roman" w:cstheme="minorHAnsi"/>
          <w:color w:val="000000"/>
          <w:sz w:val="24"/>
          <w:szCs w:val="24"/>
          <w:lang w:eastAsia="en-GB"/>
        </w:rPr>
        <w:t xml:space="preserve">To measure, through the accurate recording and analysis of data, the </w:t>
      </w:r>
      <w:r w:rsidRPr="00095D45">
        <w:rPr>
          <w:rFonts w:eastAsia="Times New Roman" w:cstheme="minorHAnsi"/>
          <w:color w:val="000000"/>
          <w:sz w:val="24"/>
          <w:szCs w:val="24"/>
          <w:lang w:eastAsia="en-GB"/>
        </w:rPr>
        <w:t xml:space="preserve">impact </w:t>
      </w:r>
      <w:r>
        <w:rPr>
          <w:rFonts w:eastAsia="Times New Roman" w:cstheme="minorHAnsi"/>
          <w:color w:val="000000"/>
          <w:sz w:val="24"/>
          <w:szCs w:val="24"/>
          <w:lang w:eastAsia="en-GB"/>
        </w:rPr>
        <w:t xml:space="preserve">and effectiveness </w:t>
      </w:r>
      <w:r w:rsidRPr="00095D45">
        <w:rPr>
          <w:rFonts w:eastAsia="Times New Roman" w:cstheme="minorHAnsi"/>
          <w:color w:val="000000"/>
          <w:sz w:val="24"/>
          <w:szCs w:val="24"/>
          <w:lang w:eastAsia="en-GB"/>
        </w:rPr>
        <w:t>of selection processes, particularly in relation to disproportionality.</w:t>
      </w:r>
    </w:p>
    <w:p w14:paraId="13715038" w14:textId="77777777" w:rsidR="00246665" w:rsidRPr="00095D45" w:rsidRDefault="00944E7C"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To undertake available development opportunities, show a commitment to continuous development and performance improvement to add value to the team</w:t>
      </w:r>
      <w:r w:rsidR="00246665" w:rsidRPr="00095D45">
        <w:rPr>
          <w:rFonts w:eastAsia="Times New Roman" w:cstheme="minorHAnsi"/>
          <w:color w:val="000000"/>
          <w:sz w:val="24"/>
          <w:szCs w:val="24"/>
          <w:lang w:eastAsia="en-GB"/>
        </w:rPr>
        <w:t>.</w:t>
      </w:r>
    </w:p>
    <w:p w14:paraId="7D1F2A10" w14:textId="77777777" w:rsidR="00246665" w:rsidRPr="00095D45" w:rsidRDefault="00944E7C"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embed a culture of high-level customer service across the service; </w:t>
      </w:r>
      <w:r w:rsidR="00D04C2E">
        <w:rPr>
          <w:rFonts w:eastAsia="Times New Roman" w:cstheme="minorHAnsi"/>
          <w:color w:val="000000"/>
          <w:sz w:val="24"/>
          <w:szCs w:val="24"/>
          <w:lang w:eastAsia="en-GB"/>
        </w:rPr>
        <w:t>contributing to</w:t>
      </w:r>
      <w:r w:rsidRPr="00095D45">
        <w:rPr>
          <w:rFonts w:eastAsia="Times New Roman" w:cstheme="minorHAnsi"/>
          <w:color w:val="000000"/>
          <w:sz w:val="24"/>
          <w:szCs w:val="24"/>
          <w:lang w:eastAsia="en-GB"/>
        </w:rPr>
        <w:t xml:space="preserve"> an effective workforce with the right knowledge and motivation to exceed customer expectations and inspire customer confidence</w:t>
      </w:r>
      <w:r w:rsidR="00246665" w:rsidRPr="00095D45">
        <w:rPr>
          <w:rFonts w:eastAsia="Times New Roman" w:cstheme="minorHAnsi"/>
          <w:color w:val="000000"/>
          <w:sz w:val="24"/>
          <w:szCs w:val="24"/>
          <w:lang w:eastAsia="en-GB"/>
        </w:rPr>
        <w:t>.</w:t>
      </w:r>
    </w:p>
    <w:p w14:paraId="2F9DB115" w14:textId="77777777" w:rsidR="00246665" w:rsidRPr="00095D45" w:rsidRDefault="00944E7C" w:rsidP="00095D45">
      <w:pPr>
        <w:pStyle w:val="ListParagraph"/>
        <w:numPr>
          <w:ilvl w:val="0"/>
          <w:numId w:val="6"/>
        </w:numPr>
        <w:spacing w:after="240"/>
        <w:contextualSpacing w:val="0"/>
        <w:rPr>
          <w:rFonts w:eastAsia="Times New Roman" w:cstheme="minorHAnsi"/>
          <w:color w:val="000000"/>
          <w:sz w:val="24"/>
          <w:szCs w:val="24"/>
          <w:lang w:eastAsia="en-GB"/>
        </w:rPr>
      </w:pPr>
      <w:r w:rsidRPr="00095D45">
        <w:rPr>
          <w:rFonts w:eastAsia="Times New Roman" w:cstheme="minorHAnsi"/>
          <w:color w:val="000000"/>
          <w:sz w:val="24"/>
          <w:szCs w:val="24"/>
          <w:lang w:eastAsia="en-GB"/>
        </w:rPr>
        <w:t xml:space="preserve">To deliver mentoring, training and skills transfer to the organisation, wider service, </w:t>
      </w:r>
      <w:proofErr w:type="gramStart"/>
      <w:r w:rsidRPr="00095D45">
        <w:rPr>
          <w:rFonts w:eastAsia="Times New Roman" w:cstheme="minorHAnsi"/>
          <w:color w:val="000000"/>
          <w:sz w:val="24"/>
          <w:szCs w:val="24"/>
          <w:lang w:eastAsia="en-GB"/>
        </w:rPr>
        <w:t>teams</w:t>
      </w:r>
      <w:proofErr w:type="gramEnd"/>
      <w:r w:rsidRPr="00095D45">
        <w:rPr>
          <w:rFonts w:eastAsia="Times New Roman" w:cstheme="minorHAnsi"/>
          <w:color w:val="000000"/>
          <w:sz w:val="24"/>
          <w:szCs w:val="24"/>
          <w:lang w:eastAsia="en-GB"/>
        </w:rPr>
        <w:t xml:space="preserve"> and individuals that supports operational effectiveness, compliance, professional development and best practice</w:t>
      </w:r>
      <w:r w:rsidR="00246665" w:rsidRPr="00095D45">
        <w:rPr>
          <w:rFonts w:eastAsia="Times New Roman" w:cstheme="minorHAnsi"/>
          <w:color w:val="000000"/>
          <w:sz w:val="24"/>
          <w:szCs w:val="24"/>
          <w:lang w:eastAsia="en-GB"/>
        </w:rPr>
        <w:t>.</w:t>
      </w:r>
    </w:p>
    <w:p w14:paraId="4F9F437A" w14:textId="77777777" w:rsidR="00B3545D" w:rsidRPr="00095D45" w:rsidRDefault="00944E7C" w:rsidP="00095D45">
      <w:pPr>
        <w:pStyle w:val="ListParagraph"/>
        <w:numPr>
          <w:ilvl w:val="0"/>
          <w:numId w:val="6"/>
        </w:numPr>
        <w:spacing w:after="240"/>
        <w:contextualSpacing w:val="0"/>
        <w:rPr>
          <w:rFonts w:cstheme="minorHAnsi"/>
          <w:b/>
          <w:sz w:val="24"/>
          <w:szCs w:val="24"/>
          <w:u w:val="single"/>
        </w:rPr>
      </w:pPr>
      <w:r w:rsidRPr="00095D45">
        <w:rPr>
          <w:rFonts w:eastAsia="Times New Roman" w:cstheme="minorHAnsi"/>
          <w:color w:val="000000"/>
          <w:sz w:val="24"/>
          <w:szCs w:val="24"/>
          <w:lang w:eastAsia="en-GB"/>
        </w:rPr>
        <w:t>Demonstrate the ability to analyse complex problems or risks and take intelligent decisions with minimal supervision or make recommendations to service managers</w:t>
      </w:r>
      <w:r w:rsidR="00246665" w:rsidRPr="00095D45">
        <w:rPr>
          <w:rFonts w:eastAsia="Times New Roman" w:cstheme="minorHAnsi"/>
          <w:color w:val="000000"/>
          <w:sz w:val="24"/>
          <w:szCs w:val="24"/>
          <w:lang w:eastAsia="en-GB"/>
        </w:rPr>
        <w:t xml:space="preserve">.   </w:t>
      </w:r>
    </w:p>
    <w:p w14:paraId="2BEC78C9" w14:textId="77777777" w:rsidR="00D04C2E" w:rsidRPr="00D04C2E" w:rsidRDefault="00944E7C" w:rsidP="00095D45">
      <w:pPr>
        <w:pStyle w:val="ListParagraph"/>
        <w:numPr>
          <w:ilvl w:val="0"/>
          <w:numId w:val="6"/>
        </w:numPr>
        <w:spacing w:after="240"/>
        <w:contextualSpacing w:val="0"/>
        <w:rPr>
          <w:rFonts w:cstheme="minorHAnsi"/>
          <w:b/>
          <w:sz w:val="24"/>
          <w:szCs w:val="24"/>
          <w:u w:val="single"/>
        </w:rPr>
      </w:pPr>
      <w:r w:rsidRPr="00D04C2E">
        <w:rPr>
          <w:rFonts w:eastAsia="Times New Roman" w:cstheme="minorHAnsi"/>
          <w:color w:val="000000"/>
          <w:sz w:val="24"/>
          <w:szCs w:val="24"/>
          <w:lang w:eastAsia="en-GB"/>
        </w:rPr>
        <w:t xml:space="preserve">To lead, through personal example, open commitment and clear action, ensuring a positive approach to valuing diversity, resulting in equality of opportunity, access and treatment in service delivery, </w:t>
      </w:r>
      <w:proofErr w:type="gramStart"/>
      <w:r w:rsidRPr="00D04C2E">
        <w:rPr>
          <w:rFonts w:eastAsia="Times New Roman" w:cstheme="minorHAnsi"/>
          <w:color w:val="000000"/>
          <w:sz w:val="24"/>
          <w:szCs w:val="24"/>
          <w:lang w:eastAsia="en-GB"/>
        </w:rPr>
        <w:t>employment</w:t>
      </w:r>
      <w:proofErr w:type="gramEnd"/>
      <w:r w:rsidRPr="00D04C2E">
        <w:rPr>
          <w:rFonts w:eastAsia="Times New Roman" w:cstheme="minorHAnsi"/>
          <w:color w:val="000000"/>
          <w:sz w:val="24"/>
          <w:szCs w:val="24"/>
          <w:lang w:eastAsia="en-GB"/>
        </w:rPr>
        <w:t xml:space="preserve"> and external communications.  </w:t>
      </w:r>
    </w:p>
    <w:p w14:paraId="29E28C37" w14:textId="77777777" w:rsidR="00B3545D" w:rsidRPr="00D04C2E" w:rsidRDefault="00B3545D" w:rsidP="00095D45">
      <w:pPr>
        <w:pStyle w:val="ListParagraph"/>
        <w:numPr>
          <w:ilvl w:val="0"/>
          <w:numId w:val="6"/>
        </w:numPr>
        <w:spacing w:after="240"/>
        <w:contextualSpacing w:val="0"/>
        <w:rPr>
          <w:rFonts w:cstheme="minorHAnsi"/>
          <w:b/>
          <w:sz w:val="24"/>
          <w:szCs w:val="24"/>
          <w:u w:val="single"/>
        </w:rPr>
      </w:pPr>
      <w:r w:rsidRPr="00D04C2E">
        <w:rPr>
          <w:rFonts w:eastAsia="Times New Roman" w:cstheme="minorHAnsi"/>
          <w:color w:val="000000"/>
          <w:sz w:val="24"/>
          <w:szCs w:val="24"/>
          <w:lang w:eastAsia="en-GB"/>
        </w:rPr>
        <w:t>The post holder will be required, on occasion, to cover for other lead roles in the service.</w:t>
      </w:r>
    </w:p>
    <w:p w14:paraId="7329E19C" w14:textId="77777777" w:rsidR="00B3545D" w:rsidRPr="00B3545D" w:rsidRDefault="00B3545D" w:rsidP="00246665">
      <w:pPr>
        <w:pStyle w:val="ListParagraph"/>
        <w:numPr>
          <w:ilvl w:val="0"/>
          <w:numId w:val="6"/>
        </w:numPr>
        <w:spacing w:after="0" w:line="240" w:lineRule="auto"/>
        <w:rPr>
          <w:rFonts w:eastAsia="Times New Roman" w:cstheme="minorHAnsi"/>
          <w:color w:val="000000"/>
          <w:sz w:val="24"/>
          <w:szCs w:val="24"/>
          <w:lang w:eastAsia="en-GB"/>
        </w:rPr>
      </w:pPr>
      <w:r w:rsidRPr="00B3545D">
        <w:rPr>
          <w:rFonts w:eastAsia="Times New Roman" w:cstheme="minorHAnsi"/>
          <w:color w:val="000000"/>
          <w:sz w:val="24"/>
          <w:szCs w:val="24"/>
          <w:lang w:eastAsia="en-GB"/>
        </w:rPr>
        <w:t>Any other duties commensurate with the post.</w:t>
      </w:r>
    </w:p>
    <w:p w14:paraId="28C11064" w14:textId="77777777" w:rsidR="00B3545D" w:rsidRPr="003F1840" w:rsidRDefault="00B3545D" w:rsidP="006C6953">
      <w:pPr>
        <w:rPr>
          <w:rFonts w:cstheme="minorHAnsi"/>
          <w:b/>
          <w:sz w:val="24"/>
          <w:szCs w:val="24"/>
          <w:u w:val="single"/>
        </w:rPr>
      </w:pPr>
    </w:p>
    <w:p w14:paraId="119E8367" w14:textId="77777777" w:rsidR="007F72F7" w:rsidRPr="00E9247E" w:rsidRDefault="007F72F7" w:rsidP="006C6953">
      <w:pPr>
        <w:rPr>
          <w:rFonts w:cstheme="minorHAnsi"/>
          <w:b/>
          <w:sz w:val="28"/>
          <w:szCs w:val="28"/>
          <w:u w:val="single"/>
        </w:rPr>
      </w:pPr>
      <w:r w:rsidRPr="00E9247E">
        <w:rPr>
          <w:rFonts w:cstheme="minorHAnsi"/>
          <w:b/>
          <w:sz w:val="28"/>
          <w:szCs w:val="28"/>
          <w:u w:val="single"/>
        </w:rPr>
        <w:lastRenderedPageBreak/>
        <w:t>General requirements</w:t>
      </w:r>
    </w:p>
    <w:p w14:paraId="0923CD4E" w14:textId="77777777" w:rsidR="007F72F7" w:rsidRPr="003F1840" w:rsidRDefault="007F72F7" w:rsidP="007F72F7">
      <w:pPr>
        <w:rPr>
          <w:rFonts w:cstheme="minorHAnsi"/>
          <w:b/>
          <w:sz w:val="24"/>
          <w:szCs w:val="24"/>
        </w:rPr>
      </w:pPr>
      <w:r w:rsidRPr="003F1840">
        <w:rPr>
          <w:rFonts w:cstheme="minorHAnsi"/>
          <w:b/>
          <w:sz w:val="24"/>
          <w:szCs w:val="24"/>
        </w:rPr>
        <w:t>Health and Safety</w:t>
      </w:r>
    </w:p>
    <w:p w14:paraId="3D87D65E" w14:textId="77777777" w:rsidR="007F72F7" w:rsidRPr="003F1840" w:rsidRDefault="007F72F7" w:rsidP="007F72F7">
      <w:pPr>
        <w:rPr>
          <w:rFonts w:cstheme="minorHAnsi"/>
          <w:sz w:val="24"/>
          <w:szCs w:val="24"/>
        </w:rPr>
      </w:pPr>
      <w:r w:rsidRPr="003F1840">
        <w:rPr>
          <w:rFonts w:cstheme="minorHAnsi"/>
          <w:sz w:val="24"/>
          <w:szCs w:val="24"/>
        </w:rPr>
        <w:t xml:space="preserve">To operate safely within the workplace </w:t>
      </w:r>
      <w:proofErr w:type="gramStart"/>
      <w:r w:rsidRPr="003F1840">
        <w:rPr>
          <w:rFonts w:cstheme="minorHAnsi"/>
          <w:sz w:val="24"/>
          <w:szCs w:val="24"/>
        </w:rPr>
        <w:t>with regard to</w:t>
      </w:r>
      <w:proofErr w:type="gramEnd"/>
      <w:r w:rsidRPr="003F1840">
        <w:rPr>
          <w:rFonts w:cstheme="minorHAnsi"/>
          <w:sz w:val="24"/>
          <w:szCs w:val="24"/>
        </w:rPr>
        <w:t xml:space="preserve"> Trafford Council and GMP’s health and safety policies, </w:t>
      </w:r>
      <w:r w:rsidR="002B29A5" w:rsidRPr="003F1840">
        <w:rPr>
          <w:rFonts w:cstheme="minorHAnsi"/>
          <w:sz w:val="24"/>
          <w:szCs w:val="24"/>
        </w:rPr>
        <w:t>both in the delivery of services and the treatment of others.</w:t>
      </w:r>
    </w:p>
    <w:p w14:paraId="1F37B45C" w14:textId="77777777" w:rsidR="007F72F7" w:rsidRPr="003F1840" w:rsidRDefault="007F72F7" w:rsidP="007F72F7">
      <w:pPr>
        <w:rPr>
          <w:rFonts w:cstheme="minorHAnsi"/>
          <w:b/>
          <w:sz w:val="24"/>
          <w:szCs w:val="24"/>
        </w:rPr>
      </w:pPr>
      <w:r w:rsidRPr="003F1840">
        <w:rPr>
          <w:rFonts w:cstheme="minorHAnsi"/>
          <w:b/>
          <w:sz w:val="24"/>
          <w:szCs w:val="24"/>
        </w:rPr>
        <w:t>Equalities &amp; Diversity</w:t>
      </w:r>
    </w:p>
    <w:p w14:paraId="370EE997" w14:textId="77777777" w:rsidR="007F72F7" w:rsidRPr="003F1840" w:rsidRDefault="007F72F7" w:rsidP="007F72F7">
      <w:pPr>
        <w:rPr>
          <w:rFonts w:cstheme="minorHAnsi"/>
          <w:sz w:val="24"/>
          <w:szCs w:val="24"/>
        </w:rPr>
      </w:pPr>
      <w:r w:rsidRPr="003F1840">
        <w:rPr>
          <w:rFonts w:cstheme="minorHAnsi"/>
          <w:sz w:val="24"/>
          <w:szCs w:val="24"/>
        </w:rPr>
        <w:t xml:space="preserve">To </w:t>
      </w:r>
      <w:r w:rsidR="002B29A5" w:rsidRPr="003F1840">
        <w:rPr>
          <w:rFonts w:cstheme="minorHAnsi"/>
          <w:sz w:val="24"/>
          <w:szCs w:val="24"/>
        </w:rPr>
        <w:t>comply with and promote</w:t>
      </w:r>
      <w:r w:rsidRPr="003F1840">
        <w:rPr>
          <w:rFonts w:cstheme="minorHAnsi"/>
          <w:sz w:val="24"/>
          <w:szCs w:val="24"/>
        </w:rPr>
        <w:t xml:space="preserve"> </w:t>
      </w:r>
      <w:r w:rsidR="002B29A5" w:rsidRPr="003F1840">
        <w:rPr>
          <w:rFonts w:cstheme="minorHAnsi"/>
          <w:sz w:val="24"/>
          <w:szCs w:val="24"/>
        </w:rPr>
        <w:t>Trafford Council and GMP’s Equalities and Diversity Policies</w:t>
      </w:r>
      <w:r w:rsidRPr="003F1840">
        <w:rPr>
          <w:rFonts w:cstheme="minorHAnsi"/>
          <w:sz w:val="24"/>
          <w:szCs w:val="24"/>
        </w:rPr>
        <w:t>, embracing through personal example, open commitment and clear action that diversity is positively valued, resulting in access for all by ensuring fair treatment in employment, service delivery and external communic</w:t>
      </w:r>
      <w:r w:rsidR="00160ABB" w:rsidRPr="003F1840">
        <w:rPr>
          <w:rFonts w:cstheme="minorHAnsi"/>
          <w:sz w:val="24"/>
          <w:szCs w:val="24"/>
        </w:rPr>
        <w:t>ations.</w:t>
      </w:r>
    </w:p>
    <w:p w14:paraId="52241A39" w14:textId="77777777" w:rsidR="007F72F7" w:rsidRPr="003F1840" w:rsidRDefault="007F72F7" w:rsidP="007F72F7">
      <w:pPr>
        <w:rPr>
          <w:rFonts w:cstheme="minorHAnsi"/>
          <w:b/>
          <w:sz w:val="24"/>
          <w:szCs w:val="24"/>
        </w:rPr>
      </w:pPr>
      <w:r w:rsidRPr="003F1840">
        <w:rPr>
          <w:rFonts w:cstheme="minorHAnsi"/>
          <w:b/>
          <w:sz w:val="24"/>
          <w:szCs w:val="24"/>
        </w:rPr>
        <w:t>Customer Care</w:t>
      </w:r>
    </w:p>
    <w:p w14:paraId="4E0EEAC7" w14:textId="77777777" w:rsidR="007F72F7" w:rsidRPr="003F1840" w:rsidRDefault="007F72F7" w:rsidP="007F72F7">
      <w:pPr>
        <w:rPr>
          <w:rFonts w:cstheme="minorHAnsi"/>
          <w:sz w:val="24"/>
          <w:szCs w:val="24"/>
        </w:rPr>
      </w:pPr>
      <w:r w:rsidRPr="003F1840">
        <w:rPr>
          <w:rFonts w:cstheme="minorHAnsi"/>
          <w:sz w:val="24"/>
          <w:szCs w:val="24"/>
        </w:rPr>
        <w:t xml:space="preserve">To continually review, develop and improve systems, </w:t>
      </w:r>
      <w:proofErr w:type="gramStart"/>
      <w:r w:rsidRPr="003F1840">
        <w:rPr>
          <w:rFonts w:cstheme="minorHAnsi"/>
          <w:sz w:val="24"/>
          <w:szCs w:val="24"/>
        </w:rPr>
        <w:t>processes</w:t>
      </w:r>
      <w:proofErr w:type="gramEnd"/>
      <w:r w:rsidRPr="003F1840">
        <w:rPr>
          <w:rFonts w:cstheme="minorHAnsi"/>
          <w:sz w:val="24"/>
          <w:szCs w:val="24"/>
        </w:rPr>
        <w:t xml:space="preserve"> and services in support of the Council’s pursuit of excellence in service delivery. To recognise the value of its people as a resource.</w:t>
      </w:r>
    </w:p>
    <w:p w14:paraId="2D51A79D" w14:textId="77777777" w:rsidR="007F72F7" w:rsidRPr="00FD2D60" w:rsidRDefault="007F72F7" w:rsidP="007F72F7">
      <w:pPr>
        <w:rPr>
          <w:rFonts w:ascii="Arial" w:hAnsi="Arial" w:cs="Arial"/>
          <w:b/>
          <w:sz w:val="24"/>
          <w:szCs w:val="24"/>
        </w:rPr>
      </w:pPr>
      <w:r w:rsidRPr="00FD2D60">
        <w:rPr>
          <w:rFonts w:ascii="Arial" w:hAnsi="Arial" w:cs="Arial"/>
          <w:b/>
          <w:sz w:val="24"/>
          <w:szCs w:val="24"/>
        </w:rPr>
        <w:t>Training and Development</w:t>
      </w:r>
    </w:p>
    <w:p w14:paraId="30980B47" w14:textId="77777777" w:rsidR="00160ABB" w:rsidRPr="009771D6" w:rsidRDefault="007F72F7" w:rsidP="007F72F7">
      <w:pPr>
        <w:rPr>
          <w:sz w:val="24"/>
          <w:szCs w:val="24"/>
        </w:rPr>
      </w:pPr>
      <w:r w:rsidRPr="009771D6">
        <w:rPr>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53F56315" w14:textId="77777777" w:rsidR="00160ABB" w:rsidRPr="009771D6" w:rsidRDefault="00AF3298" w:rsidP="007F72F7">
      <w:pPr>
        <w:rPr>
          <w:sz w:val="24"/>
          <w:szCs w:val="24"/>
        </w:rPr>
      </w:pPr>
      <w:r w:rsidRPr="009771D6">
        <w:rPr>
          <w:b/>
          <w:sz w:val="24"/>
          <w:szCs w:val="24"/>
        </w:rPr>
        <w:t>Supervisors / Managers only</w:t>
      </w:r>
      <w:r w:rsidRPr="009771D6">
        <w:rPr>
          <w:sz w:val="24"/>
          <w:szCs w:val="24"/>
        </w:rPr>
        <w:t xml:space="preserve"> - have the additional respon</w:t>
      </w:r>
      <w:r w:rsidR="00A97A2F" w:rsidRPr="009771D6">
        <w:rPr>
          <w:sz w:val="24"/>
          <w:szCs w:val="24"/>
        </w:rPr>
        <w:t>sibility of ensuring that staff</w:t>
      </w:r>
      <w:r w:rsidR="009771D6">
        <w:rPr>
          <w:sz w:val="24"/>
          <w:szCs w:val="24"/>
        </w:rPr>
        <w:t xml:space="preserve"> </w:t>
      </w:r>
      <w:r w:rsidRPr="009771D6">
        <w:rPr>
          <w:sz w:val="24"/>
          <w:szCs w:val="24"/>
        </w:rPr>
        <w:t xml:space="preserve">undertake the appropriate training and fully understand and apply the required policies, </w:t>
      </w:r>
      <w:proofErr w:type="gramStart"/>
      <w:r w:rsidRPr="009771D6">
        <w:rPr>
          <w:sz w:val="24"/>
          <w:szCs w:val="24"/>
        </w:rPr>
        <w:t>procedures</w:t>
      </w:r>
      <w:proofErr w:type="gramEnd"/>
      <w:r w:rsidRPr="009771D6">
        <w:rPr>
          <w:sz w:val="24"/>
          <w:szCs w:val="24"/>
        </w:rPr>
        <w:t xml:space="preserve"> and information / records management standards in the course of their duties and that appropriate processes are</w:t>
      </w:r>
      <w:r w:rsidR="00E01588">
        <w:rPr>
          <w:sz w:val="24"/>
          <w:szCs w:val="24"/>
        </w:rPr>
        <w:t xml:space="preserve"> in place to monitor compliance.</w:t>
      </w:r>
    </w:p>
    <w:p w14:paraId="07E6F0A1" w14:textId="77777777" w:rsidR="007F72F7" w:rsidRPr="009771D6" w:rsidRDefault="007F72F7" w:rsidP="007F72F7">
      <w:pPr>
        <w:rPr>
          <w:b/>
          <w:sz w:val="24"/>
          <w:szCs w:val="24"/>
        </w:rPr>
      </w:pPr>
      <w:r w:rsidRPr="009771D6">
        <w:rPr>
          <w:b/>
          <w:sz w:val="24"/>
          <w:szCs w:val="24"/>
        </w:rPr>
        <w:t>Policy</w:t>
      </w:r>
    </w:p>
    <w:p w14:paraId="41A9F55A" w14:textId="77777777" w:rsidR="00160ABB" w:rsidRPr="009771D6" w:rsidRDefault="007F72F7" w:rsidP="007F72F7">
      <w:pPr>
        <w:rPr>
          <w:sz w:val="24"/>
          <w:szCs w:val="24"/>
        </w:rPr>
      </w:pPr>
      <w:r w:rsidRPr="009771D6">
        <w:rPr>
          <w:sz w:val="24"/>
          <w:szCs w:val="24"/>
        </w:rPr>
        <w:t xml:space="preserve">To </w:t>
      </w:r>
      <w:proofErr w:type="gramStart"/>
      <w:r w:rsidRPr="009771D6">
        <w:rPr>
          <w:sz w:val="24"/>
          <w:szCs w:val="24"/>
        </w:rPr>
        <w:t>work at all times</w:t>
      </w:r>
      <w:proofErr w:type="gramEnd"/>
      <w:r w:rsidRPr="009771D6">
        <w:rPr>
          <w:sz w:val="24"/>
          <w:szCs w:val="24"/>
        </w:rPr>
        <w:t xml:space="preserve"> within the establish</w:t>
      </w:r>
      <w:r w:rsidR="00963F2F" w:rsidRPr="009771D6">
        <w:rPr>
          <w:sz w:val="24"/>
          <w:szCs w:val="24"/>
        </w:rPr>
        <w:t>ed policies and practices of Trafford</w:t>
      </w:r>
      <w:r w:rsidRPr="009771D6">
        <w:rPr>
          <w:sz w:val="24"/>
          <w:szCs w:val="24"/>
        </w:rPr>
        <w:t xml:space="preserve"> Council</w:t>
      </w:r>
      <w:r w:rsidR="00963F2F" w:rsidRPr="009771D6">
        <w:rPr>
          <w:sz w:val="24"/>
          <w:szCs w:val="24"/>
        </w:rPr>
        <w:t xml:space="preserve"> and G</w:t>
      </w:r>
      <w:r w:rsidR="00E01588">
        <w:rPr>
          <w:sz w:val="24"/>
          <w:szCs w:val="24"/>
        </w:rPr>
        <w:t xml:space="preserve">reater </w:t>
      </w:r>
      <w:r w:rsidR="00963F2F" w:rsidRPr="009771D6">
        <w:rPr>
          <w:sz w:val="24"/>
          <w:szCs w:val="24"/>
        </w:rPr>
        <w:t>M</w:t>
      </w:r>
      <w:r w:rsidR="00E01588">
        <w:rPr>
          <w:sz w:val="24"/>
          <w:szCs w:val="24"/>
        </w:rPr>
        <w:t xml:space="preserve">anchester </w:t>
      </w:r>
      <w:r w:rsidR="00963F2F" w:rsidRPr="009771D6">
        <w:rPr>
          <w:sz w:val="24"/>
          <w:szCs w:val="24"/>
        </w:rPr>
        <w:t>P</w:t>
      </w:r>
      <w:r w:rsidR="00E01588">
        <w:rPr>
          <w:sz w:val="24"/>
          <w:szCs w:val="24"/>
        </w:rPr>
        <w:t>olice</w:t>
      </w:r>
      <w:r w:rsidR="00963F2F" w:rsidRPr="009771D6">
        <w:rPr>
          <w:sz w:val="24"/>
          <w:szCs w:val="24"/>
        </w:rPr>
        <w:t>.</w:t>
      </w:r>
    </w:p>
    <w:p w14:paraId="3036659F" w14:textId="77777777" w:rsidR="007F72F7" w:rsidRPr="009771D6" w:rsidRDefault="007F72F7" w:rsidP="007F72F7">
      <w:pPr>
        <w:rPr>
          <w:b/>
          <w:sz w:val="24"/>
          <w:szCs w:val="24"/>
        </w:rPr>
      </w:pPr>
      <w:r w:rsidRPr="009771D6">
        <w:rPr>
          <w:b/>
          <w:sz w:val="24"/>
          <w:szCs w:val="24"/>
        </w:rPr>
        <w:t>Confidentiality</w:t>
      </w:r>
    </w:p>
    <w:p w14:paraId="31E55C21" w14:textId="77777777" w:rsidR="00CC341B" w:rsidRPr="009771D6" w:rsidRDefault="00CC341B" w:rsidP="007F72F7">
      <w:pPr>
        <w:rPr>
          <w:sz w:val="24"/>
          <w:szCs w:val="24"/>
        </w:rPr>
      </w:pPr>
      <w:r w:rsidRPr="009771D6">
        <w:rPr>
          <w:sz w:val="24"/>
          <w:szCs w:val="24"/>
        </w:rPr>
        <w:t xml:space="preserve">To adhere to Trafford </w:t>
      </w:r>
      <w:r w:rsidR="007F72F7" w:rsidRPr="009771D6">
        <w:rPr>
          <w:sz w:val="24"/>
          <w:szCs w:val="24"/>
        </w:rPr>
        <w:t>Coun</w:t>
      </w:r>
      <w:r w:rsidRPr="009771D6">
        <w:rPr>
          <w:sz w:val="24"/>
          <w:szCs w:val="24"/>
        </w:rPr>
        <w:t>cil and GMP’s policies and procedures in respect of</w:t>
      </w:r>
      <w:r w:rsidR="007F72F7" w:rsidRPr="009771D6">
        <w:rPr>
          <w:sz w:val="24"/>
          <w:szCs w:val="24"/>
        </w:rPr>
        <w:t xml:space="preserve"> confidentiality and the management and sharing of information.</w:t>
      </w:r>
    </w:p>
    <w:p w14:paraId="470C2FE3" w14:textId="77777777" w:rsidR="00160ABB" w:rsidRPr="009771D6" w:rsidRDefault="00160ABB" w:rsidP="002F1E42">
      <w:pPr>
        <w:rPr>
          <w:b/>
          <w:sz w:val="24"/>
          <w:szCs w:val="24"/>
        </w:rPr>
      </w:pPr>
      <w:r w:rsidRPr="009771D6">
        <w:rPr>
          <w:b/>
          <w:sz w:val="24"/>
          <w:szCs w:val="24"/>
        </w:rPr>
        <w:t>Notes:</w:t>
      </w:r>
    </w:p>
    <w:p w14:paraId="3995DF66" w14:textId="77777777" w:rsidR="00160ABB" w:rsidRPr="009771D6" w:rsidRDefault="00160ABB" w:rsidP="00160ABB">
      <w:pPr>
        <w:rPr>
          <w:sz w:val="24"/>
          <w:szCs w:val="24"/>
        </w:rPr>
      </w:pPr>
      <w:r w:rsidRPr="009771D6">
        <w:rPr>
          <w:sz w:val="24"/>
          <w:szCs w:val="24"/>
        </w:rPr>
        <w:t>This job description records the principal responsibilities of the job at the date shown. The job description will be updated from time to time in conjunction with the post holders to reflect changes.</w:t>
      </w:r>
    </w:p>
    <w:p w14:paraId="45A80DEB" w14:textId="77777777" w:rsidR="00160ABB" w:rsidRPr="009771D6" w:rsidRDefault="00160ABB" w:rsidP="00160ABB">
      <w:pPr>
        <w:rPr>
          <w:sz w:val="24"/>
          <w:szCs w:val="24"/>
        </w:rPr>
      </w:pPr>
      <w:r w:rsidRPr="009771D6">
        <w:rPr>
          <w:sz w:val="24"/>
          <w:szCs w:val="24"/>
        </w:rPr>
        <w:lastRenderedPageBreak/>
        <w:t>Please note that we will consider making reasonable adjustments to the above, in line with the Equality Act.</w:t>
      </w:r>
    </w:p>
    <w:p w14:paraId="5B2ABD3F" w14:textId="77777777" w:rsidR="00160ABB" w:rsidRPr="009771D6" w:rsidRDefault="00E01588" w:rsidP="00160ABB">
      <w:pPr>
        <w:rPr>
          <w:sz w:val="24"/>
          <w:szCs w:val="24"/>
        </w:rPr>
      </w:pPr>
      <w:r>
        <w:rPr>
          <w:sz w:val="24"/>
          <w:szCs w:val="24"/>
        </w:rPr>
        <w:t xml:space="preserve">All staff must adhere to and comply with the requirements of organisational policies for Greater Manchester Police and Trafford Council.  </w:t>
      </w:r>
      <w:r w:rsidR="00160ABB" w:rsidRPr="009771D6">
        <w:rPr>
          <w:sz w:val="24"/>
          <w:szCs w:val="24"/>
        </w:rPr>
        <w:t xml:space="preserve">The most up to date version of policies and legislation can be found </w:t>
      </w:r>
      <w:r>
        <w:rPr>
          <w:sz w:val="24"/>
          <w:szCs w:val="24"/>
        </w:rPr>
        <w:t xml:space="preserve">on the relevant organisation’s </w:t>
      </w:r>
      <w:r w:rsidR="00160ABB" w:rsidRPr="009771D6">
        <w:rPr>
          <w:sz w:val="24"/>
          <w:szCs w:val="24"/>
        </w:rPr>
        <w:t>Intranet</w:t>
      </w:r>
      <w:r>
        <w:rPr>
          <w:sz w:val="24"/>
          <w:szCs w:val="24"/>
        </w:rPr>
        <w:t>/SharePoint</w:t>
      </w:r>
      <w:r w:rsidR="00160ABB" w:rsidRPr="009771D6">
        <w:rPr>
          <w:sz w:val="24"/>
          <w:szCs w:val="24"/>
        </w:rPr>
        <w:t xml:space="preserve">.  Further support and guidance can be sought from Human Resources or the </w:t>
      </w:r>
      <w:r>
        <w:rPr>
          <w:sz w:val="24"/>
          <w:szCs w:val="24"/>
        </w:rPr>
        <w:t xml:space="preserve">Greater Manchester Police </w:t>
      </w:r>
      <w:r w:rsidR="00160ABB" w:rsidRPr="009771D6">
        <w:rPr>
          <w:sz w:val="24"/>
          <w:szCs w:val="24"/>
        </w:rPr>
        <w:t>Information Compliance and Records Management Unit.  The most up to date telephone numbers are available on the Intranet.</w:t>
      </w:r>
    </w:p>
    <w:p w14:paraId="11AB01AA" w14:textId="77777777" w:rsidR="009771D6" w:rsidRDefault="009771D6">
      <w:pPr>
        <w:rPr>
          <w:sz w:val="28"/>
          <w:szCs w:val="28"/>
        </w:rPr>
      </w:pPr>
      <w:r>
        <w:rPr>
          <w:sz w:val="28"/>
          <w:szCs w:val="28"/>
        </w:rPr>
        <w:br w:type="page"/>
      </w:r>
    </w:p>
    <w:p w14:paraId="686BA02F" w14:textId="77777777" w:rsidR="00160ABB" w:rsidRPr="003F1840" w:rsidRDefault="00160ABB" w:rsidP="00160ABB">
      <w:pPr>
        <w:jc w:val="center"/>
        <w:rPr>
          <w:rFonts w:cstheme="minorHAnsi"/>
          <w:b/>
          <w:sz w:val="28"/>
          <w:szCs w:val="28"/>
        </w:rPr>
      </w:pPr>
      <w:r w:rsidRPr="003F1840">
        <w:rPr>
          <w:rFonts w:cstheme="minorHAnsi"/>
          <w:b/>
          <w:sz w:val="32"/>
          <w:szCs w:val="32"/>
        </w:rPr>
        <w:lastRenderedPageBreak/>
        <w:t>Person Specification</w:t>
      </w:r>
    </w:p>
    <w:p w14:paraId="03ED2B95" w14:textId="77777777" w:rsidR="00160ABB" w:rsidRPr="003F1840" w:rsidRDefault="00160ABB" w:rsidP="00160ABB">
      <w:pPr>
        <w:rPr>
          <w:rFonts w:cstheme="minorHAnsi"/>
          <w:b/>
          <w:sz w:val="28"/>
          <w:szCs w:val="28"/>
        </w:rPr>
      </w:pPr>
      <w:r w:rsidRPr="003F1840">
        <w:rPr>
          <w:rFonts w:cstheme="minorHAnsi"/>
          <w:b/>
          <w:sz w:val="28"/>
          <w:szCs w:val="28"/>
        </w:rPr>
        <w:t>Job Title:</w:t>
      </w:r>
      <w:r w:rsidRPr="003F1840">
        <w:rPr>
          <w:rFonts w:cstheme="minorHAnsi"/>
          <w:b/>
          <w:sz w:val="28"/>
          <w:szCs w:val="28"/>
        </w:rPr>
        <w:tab/>
      </w:r>
      <w:r w:rsidR="00C90BD6">
        <w:rPr>
          <w:rFonts w:cstheme="minorHAnsi"/>
          <w:sz w:val="28"/>
          <w:szCs w:val="28"/>
        </w:rPr>
        <w:t xml:space="preserve">HRSS </w:t>
      </w:r>
      <w:r w:rsidR="004B3D32">
        <w:rPr>
          <w:rFonts w:cstheme="minorHAnsi"/>
          <w:sz w:val="28"/>
          <w:szCs w:val="28"/>
        </w:rPr>
        <w:t xml:space="preserve">Recruitment </w:t>
      </w:r>
      <w:r w:rsidR="00E65186">
        <w:rPr>
          <w:rFonts w:cstheme="minorHAnsi"/>
          <w:sz w:val="28"/>
          <w:szCs w:val="28"/>
        </w:rPr>
        <w:t>Co-ordinator</w:t>
      </w:r>
      <w:r w:rsidRPr="003F1840">
        <w:rPr>
          <w:rFonts w:cstheme="minorHAnsi"/>
          <w:b/>
          <w:sz w:val="28"/>
          <w:szCs w:val="28"/>
        </w:rPr>
        <w:tab/>
      </w:r>
      <w:r w:rsidRPr="003F1840">
        <w:rPr>
          <w:rFonts w:cstheme="minorHAnsi"/>
          <w:b/>
          <w:sz w:val="28"/>
          <w:szCs w:val="28"/>
        </w:rPr>
        <w:tab/>
      </w:r>
    </w:p>
    <w:p w14:paraId="3CAD93F3" w14:textId="77777777" w:rsidR="00160ABB" w:rsidRPr="003F1840" w:rsidRDefault="00160ABB" w:rsidP="00160ABB">
      <w:pPr>
        <w:rPr>
          <w:rFonts w:cstheme="minorHAnsi"/>
          <w:b/>
          <w:sz w:val="28"/>
          <w:szCs w:val="28"/>
        </w:rPr>
      </w:pPr>
      <w:r w:rsidRPr="003F1840">
        <w:rPr>
          <w:rFonts w:cstheme="minorHAnsi"/>
          <w:b/>
          <w:sz w:val="28"/>
          <w:szCs w:val="28"/>
        </w:rPr>
        <w:t>Grade:</w:t>
      </w:r>
      <w:r w:rsidRPr="003F1840">
        <w:rPr>
          <w:rFonts w:cstheme="minorHAnsi"/>
          <w:b/>
          <w:sz w:val="28"/>
          <w:szCs w:val="28"/>
        </w:rPr>
        <w:tab/>
      </w:r>
      <w:r w:rsidRPr="003F1840">
        <w:rPr>
          <w:rFonts w:cstheme="minorHAnsi"/>
          <w:b/>
          <w:sz w:val="28"/>
          <w:szCs w:val="28"/>
        </w:rPr>
        <w:tab/>
      </w:r>
      <w:r w:rsidRPr="003F1840">
        <w:rPr>
          <w:rFonts w:cstheme="minorHAnsi"/>
          <w:b/>
          <w:sz w:val="28"/>
          <w:szCs w:val="28"/>
        </w:rPr>
        <w:tab/>
      </w:r>
      <w:r w:rsidRPr="003F1840">
        <w:rPr>
          <w:rFonts w:cstheme="minorHAnsi"/>
          <w:b/>
          <w:sz w:val="28"/>
          <w:szCs w:val="28"/>
        </w:rPr>
        <w:tab/>
      </w:r>
    </w:p>
    <w:p w14:paraId="6A119A2E" w14:textId="77777777" w:rsidR="00160ABB" w:rsidRPr="003F1840" w:rsidRDefault="00160ABB" w:rsidP="00160ABB">
      <w:pPr>
        <w:rPr>
          <w:rFonts w:cstheme="minorHAnsi"/>
          <w:sz w:val="28"/>
          <w:szCs w:val="28"/>
        </w:rPr>
      </w:pPr>
      <w:r w:rsidRPr="003F1840">
        <w:rPr>
          <w:rFonts w:cstheme="minorHAnsi"/>
          <w:b/>
          <w:sz w:val="28"/>
          <w:szCs w:val="28"/>
        </w:rPr>
        <w:t>STAGE ONE:</w:t>
      </w:r>
      <w:r w:rsidRPr="003F1840">
        <w:rPr>
          <w:rFonts w:cstheme="minorHAnsi"/>
          <w:b/>
          <w:sz w:val="28"/>
          <w:szCs w:val="28"/>
        </w:rPr>
        <w:tab/>
      </w:r>
      <w:r w:rsidR="00A97A2F" w:rsidRPr="003F1840">
        <w:rPr>
          <w:rFonts w:cstheme="minorHAnsi"/>
          <w:b/>
          <w:sz w:val="28"/>
          <w:szCs w:val="28"/>
        </w:rPr>
        <w:t xml:space="preserve"> </w:t>
      </w:r>
      <w:r w:rsidRPr="003F1840">
        <w:rPr>
          <w:rFonts w:cstheme="minorHAnsi"/>
          <w:sz w:val="28"/>
          <w:szCs w:val="28"/>
        </w:rPr>
        <w:t>Disabled c</w:t>
      </w:r>
      <w:r w:rsidR="00B3545D">
        <w:rPr>
          <w:rFonts w:cstheme="minorHAnsi"/>
          <w:sz w:val="28"/>
          <w:szCs w:val="28"/>
        </w:rPr>
        <w:t>an</w:t>
      </w:r>
      <w:r w:rsidRPr="003F1840">
        <w:rPr>
          <w:rFonts w:cstheme="minorHAnsi"/>
          <w:sz w:val="28"/>
          <w:szCs w:val="28"/>
        </w:rPr>
        <w:t>didates are guaranteed an interview if they meet the essential criteria</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6"/>
        <w:gridCol w:w="2220"/>
      </w:tblGrid>
      <w:tr w:rsidR="00160ABB" w:rsidRPr="003F1840" w14:paraId="3D5BF2CC" w14:textId="77777777" w:rsidTr="001C1883">
        <w:trPr>
          <w:jc w:val="center"/>
        </w:trPr>
        <w:tc>
          <w:tcPr>
            <w:tcW w:w="6856" w:type="dxa"/>
            <w:tcBorders>
              <w:top w:val="single" w:sz="4" w:space="0" w:color="auto"/>
              <w:left w:val="single" w:sz="4" w:space="0" w:color="auto"/>
              <w:bottom w:val="single" w:sz="4" w:space="0" w:color="auto"/>
              <w:right w:val="single" w:sz="4" w:space="0" w:color="auto"/>
            </w:tcBorders>
            <w:shd w:val="clear" w:color="auto" w:fill="E0E0E0"/>
          </w:tcPr>
          <w:p w14:paraId="4054CCCC" w14:textId="77777777" w:rsidR="00160ABB" w:rsidRPr="003F1840" w:rsidRDefault="00160ABB" w:rsidP="004101D8">
            <w:pPr>
              <w:pStyle w:val="Heading5"/>
              <w:spacing w:before="120" w:after="120"/>
              <w:jc w:val="center"/>
              <w:rPr>
                <w:rFonts w:asciiTheme="minorHAnsi" w:hAnsiTheme="minorHAnsi" w:cstheme="minorHAnsi"/>
                <w:sz w:val="28"/>
                <w:szCs w:val="28"/>
              </w:rPr>
            </w:pPr>
            <w:r w:rsidRPr="003F1840">
              <w:rPr>
                <w:rFonts w:asciiTheme="minorHAnsi" w:hAnsiTheme="minorHAnsi" w:cstheme="minorHAnsi"/>
                <w:sz w:val="28"/>
                <w:szCs w:val="28"/>
              </w:rPr>
              <w:t>MINIMUM ESSENTIAL REQUIREMENTS</w:t>
            </w:r>
          </w:p>
          <w:p w14:paraId="10419224" w14:textId="77777777" w:rsidR="00160ABB" w:rsidRPr="003F1840" w:rsidRDefault="00160ABB" w:rsidP="004101D8">
            <w:pPr>
              <w:spacing w:before="120" w:after="120"/>
              <w:rPr>
                <w:rFonts w:cstheme="minorHAnsi"/>
                <w:sz w:val="28"/>
                <w:szCs w:val="28"/>
              </w:rPr>
            </w:pPr>
          </w:p>
        </w:tc>
        <w:tc>
          <w:tcPr>
            <w:tcW w:w="2220" w:type="dxa"/>
            <w:tcBorders>
              <w:top w:val="single" w:sz="4" w:space="0" w:color="auto"/>
              <w:left w:val="single" w:sz="4" w:space="0" w:color="auto"/>
              <w:bottom w:val="single" w:sz="4" w:space="0" w:color="auto"/>
              <w:right w:val="single" w:sz="4" w:space="0" w:color="auto"/>
            </w:tcBorders>
            <w:shd w:val="clear" w:color="auto" w:fill="E0E0E0"/>
          </w:tcPr>
          <w:p w14:paraId="3E90355C" w14:textId="77777777" w:rsidR="00160ABB" w:rsidRPr="003F1840" w:rsidRDefault="00160ABB" w:rsidP="007A796C">
            <w:pPr>
              <w:spacing w:before="120" w:after="120"/>
              <w:rPr>
                <w:rFonts w:cstheme="minorHAnsi"/>
                <w:b/>
                <w:sz w:val="28"/>
                <w:szCs w:val="28"/>
              </w:rPr>
            </w:pPr>
            <w:r w:rsidRPr="003F1840">
              <w:rPr>
                <w:rFonts w:cstheme="minorHAnsi"/>
                <w:b/>
                <w:sz w:val="28"/>
                <w:szCs w:val="28"/>
              </w:rPr>
              <w:t>METHOD OF ASSESSMENT *</w:t>
            </w:r>
          </w:p>
        </w:tc>
      </w:tr>
      <w:tr w:rsidR="00160ABB" w:rsidRPr="003F1840" w14:paraId="08D97B46" w14:textId="77777777" w:rsidTr="001C1883">
        <w:trPr>
          <w:jc w:val="center"/>
        </w:trPr>
        <w:tc>
          <w:tcPr>
            <w:tcW w:w="9076" w:type="dxa"/>
            <w:gridSpan w:val="2"/>
            <w:tcBorders>
              <w:top w:val="single" w:sz="4" w:space="0" w:color="auto"/>
              <w:left w:val="single" w:sz="4" w:space="0" w:color="auto"/>
              <w:bottom w:val="single" w:sz="4" w:space="0" w:color="auto"/>
              <w:right w:val="single" w:sz="4" w:space="0" w:color="auto"/>
            </w:tcBorders>
          </w:tcPr>
          <w:p w14:paraId="0B7E56ED" w14:textId="77777777" w:rsidR="00160ABB" w:rsidRPr="003F1840" w:rsidRDefault="00160ABB" w:rsidP="004101D8">
            <w:pPr>
              <w:spacing w:before="120" w:after="120"/>
              <w:rPr>
                <w:rFonts w:cstheme="minorHAnsi"/>
                <w:sz w:val="28"/>
                <w:szCs w:val="28"/>
              </w:rPr>
            </w:pPr>
            <w:r w:rsidRPr="003F1840">
              <w:rPr>
                <w:rFonts w:cstheme="minorHAnsi"/>
                <w:b/>
                <w:sz w:val="28"/>
                <w:szCs w:val="28"/>
              </w:rPr>
              <w:t>1.  Qualifications/Training etc.</w:t>
            </w:r>
          </w:p>
        </w:tc>
      </w:tr>
      <w:tr w:rsidR="00160ABB" w:rsidRPr="003F1840" w14:paraId="7C1EFF56" w14:textId="77777777" w:rsidTr="001C1883">
        <w:trPr>
          <w:jc w:val="center"/>
        </w:trPr>
        <w:tc>
          <w:tcPr>
            <w:tcW w:w="6856" w:type="dxa"/>
            <w:tcBorders>
              <w:top w:val="single" w:sz="4" w:space="0" w:color="auto"/>
              <w:left w:val="single" w:sz="4" w:space="0" w:color="auto"/>
              <w:bottom w:val="single" w:sz="4" w:space="0" w:color="auto"/>
              <w:right w:val="single" w:sz="4" w:space="0" w:color="auto"/>
            </w:tcBorders>
          </w:tcPr>
          <w:p w14:paraId="1A5AD03F" w14:textId="77777777" w:rsidR="00E65186" w:rsidRDefault="00E65186" w:rsidP="00944E7C">
            <w:pPr>
              <w:rPr>
                <w:rFonts w:cstheme="minorHAnsi"/>
                <w:sz w:val="24"/>
                <w:szCs w:val="24"/>
              </w:rPr>
            </w:pPr>
            <w:r w:rsidRPr="00E65186">
              <w:rPr>
                <w:rFonts w:cstheme="minorHAnsi"/>
                <w:sz w:val="24"/>
                <w:szCs w:val="24"/>
              </w:rPr>
              <w:t>GCSEs A-C inc</w:t>
            </w:r>
            <w:r>
              <w:rPr>
                <w:rFonts w:cstheme="minorHAnsi"/>
                <w:sz w:val="24"/>
                <w:szCs w:val="24"/>
              </w:rPr>
              <w:t>.</w:t>
            </w:r>
            <w:r w:rsidRPr="00E65186">
              <w:rPr>
                <w:rFonts w:cstheme="minorHAnsi"/>
                <w:sz w:val="24"/>
                <w:szCs w:val="24"/>
              </w:rPr>
              <w:t xml:space="preserve"> Maths and/or English; formal education and/or training supported by certification.</w:t>
            </w:r>
          </w:p>
          <w:p w14:paraId="28F3D3FC" w14:textId="77777777" w:rsidR="000E22ED" w:rsidRPr="006F254A" w:rsidRDefault="000E22ED" w:rsidP="00944E7C">
            <w:pPr>
              <w:rPr>
                <w:rFonts w:cstheme="minorHAnsi"/>
                <w:sz w:val="24"/>
                <w:szCs w:val="24"/>
              </w:rPr>
            </w:pPr>
            <w:r>
              <w:rPr>
                <w:rFonts w:cstheme="minorHAnsi"/>
                <w:sz w:val="24"/>
                <w:szCs w:val="24"/>
              </w:rPr>
              <w:t>Evidence of continued professional development</w:t>
            </w:r>
          </w:p>
        </w:tc>
        <w:tc>
          <w:tcPr>
            <w:tcW w:w="2220" w:type="dxa"/>
            <w:tcBorders>
              <w:top w:val="single" w:sz="4" w:space="0" w:color="auto"/>
              <w:left w:val="single" w:sz="4" w:space="0" w:color="auto"/>
              <w:bottom w:val="single" w:sz="4" w:space="0" w:color="auto"/>
              <w:right w:val="single" w:sz="4" w:space="0" w:color="auto"/>
            </w:tcBorders>
          </w:tcPr>
          <w:p w14:paraId="2D182EE2" w14:textId="77777777" w:rsidR="00160ABB" w:rsidRDefault="00201C68" w:rsidP="004101D8">
            <w:pPr>
              <w:spacing w:before="120" w:after="120"/>
              <w:rPr>
                <w:rFonts w:cstheme="minorHAnsi"/>
                <w:sz w:val="24"/>
                <w:szCs w:val="24"/>
              </w:rPr>
            </w:pPr>
            <w:r>
              <w:rPr>
                <w:rFonts w:cstheme="minorHAnsi"/>
                <w:sz w:val="24"/>
                <w:szCs w:val="24"/>
              </w:rPr>
              <w:t>C, A</w:t>
            </w:r>
          </w:p>
          <w:p w14:paraId="13CB60C2" w14:textId="77777777" w:rsidR="00201C68" w:rsidRDefault="00201C68" w:rsidP="004101D8">
            <w:pPr>
              <w:spacing w:before="120" w:after="120"/>
              <w:rPr>
                <w:rFonts w:cstheme="minorHAnsi"/>
                <w:sz w:val="24"/>
                <w:szCs w:val="24"/>
              </w:rPr>
            </w:pPr>
          </w:p>
          <w:p w14:paraId="7C4B9EFB" w14:textId="77777777" w:rsidR="00201C68" w:rsidRPr="003F1840" w:rsidRDefault="00201C68" w:rsidP="004101D8">
            <w:pPr>
              <w:spacing w:before="120" w:after="120"/>
              <w:rPr>
                <w:rFonts w:cstheme="minorHAnsi"/>
                <w:sz w:val="24"/>
                <w:szCs w:val="24"/>
              </w:rPr>
            </w:pPr>
            <w:r>
              <w:rPr>
                <w:rFonts w:cstheme="minorHAnsi"/>
                <w:sz w:val="24"/>
                <w:szCs w:val="24"/>
              </w:rPr>
              <w:t>A, I</w:t>
            </w:r>
          </w:p>
        </w:tc>
      </w:tr>
      <w:tr w:rsidR="00160ABB" w:rsidRPr="003F1840" w14:paraId="62B3D674" w14:textId="77777777" w:rsidTr="001C1883">
        <w:trPr>
          <w:jc w:val="center"/>
        </w:trPr>
        <w:tc>
          <w:tcPr>
            <w:tcW w:w="9076" w:type="dxa"/>
            <w:gridSpan w:val="2"/>
            <w:tcBorders>
              <w:top w:val="single" w:sz="4" w:space="0" w:color="auto"/>
              <w:left w:val="single" w:sz="4" w:space="0" w:color="auto"/>
              <w:bottom w:val="single" w:sz="4" w:space="0" w:color="auto"/>
              <w:right w:val="single" w:sz="4" w:space="0" w:color="auto"/>
            </w:tcBorders>
          </w:tcPr>
          <w:p w14:paraId="4C3685B2" w14:textId="77777777" w:rsidR="00160ABB" w:rsidRPr="003F1840" w:rsidRDefault="00160ABB" w:rsidP="004101D8">
            <w:pPr>
              <w:spacing w:before="120" w:after="120"/>
              <w:rPr>
                <w:rFonts w:cstheme="minorHAnsi"/>
                <w:b/>
                <w:sz w:val="28"/>
                <w:szCs w:val="28"/>
              </w:rPr>
            </w:pPr>
            <w:r w:rsidRPr="003F1840">
              <w:rPr>
                <w:rFonts w:cstheme="minorHAnsi"/>
                <w:b/>
                <w:sz w:val="28"/>
                <w:szCs w:val="28"/>
              </w:rPr>
              <w:t>2. Experience</w:t>
            </w:r>
          </w:p>
        </w:tc>
      </w:tr>
      <w:tr w:rsidR="00160ABB" w:rsidRPr="003F1840" w14:paraId="4497A305" w14:textId="77777777" w:rsidTr="001C1883">
        <w:trPr>
          <w:jc w:val="center"/>
        </w:trPr>
        <w:tc>
          <w:tcPr>
            <w:tcW w:w="6856" w:type="dxa"/>
            <w:tcBorders>
              <w:top w:val="single" w:sz="4" w:space="0" w:color="auto"/>
              <w:left w:val="single" w:sz="4" w:space="0" w:color="auto"/>
              <w:bottom w:val="single" w:sz="4" w:space="0" w:color="auto"/>
              <w:right w:val="single" w:sz="4" w:space="0" w:color="auto"/>
            </w:tcBorders>
          </w:tcPr>
          <w:p w14:paraId="28370359" w14:textId="77777777" w:rsidR="000E22ED" w:rsidRDefault="00E65186" w:rsidP="002C1BFE">
            <w:pPr>
              <w:rPr>
                <w:rFonts w:cstheme="minorHAnsi"/>
                <w:sz w:val="24"/>
                <w:szCs w:val="24"/>
              </w:rPr>
            </w:pPr>
            <w:r>
              <w:rPr>
                <w:rFonts w:cstheme="minorHAnsi"/>
                <w:sz w:val="24"/>
                <w:szCs w:val="24"/>
              </w:rPr>
              <w:t xml:space="preserve">Some </w:t>
            </w:r>
            <w:r w:rsidR="00944E7C" w:rsidRPr="00944E7C">
              <w:rPr>
                <w:rFonts w:cstheme="minorHAnsi"/>
                <w:sz w:val="24"/>
                <w:szCs w:val="24"/>
              </w:rPr>
              <w:t>specialist recruitment experience within a large organisation</w:t>
            </w:r>
          </w:p>
          <w:p w14:paraId="618833B0" w14:textId="77777777" w:rsidR="00944E7C" w:rsidRDefault="00944E7C" w:rsidP="002C1BFE">
            <w:pPr>
              <w:rPr>
                <w:rFonts w:cstheme="minorHAnsi"/>
                <w:sz w:val="24"/>
                <w:szCs w:val="24"/>
              </w:rPr>
            </w:pPr>
            <w:r w:rsidRPr="00944E7C">
              <w:rPr>
                <w:rFonts w:cstheme="minorHAnsi"/>
                <w:sz w:val="24"/>
                <w:szCs w:val="24"/>
              </w:rPr>
              <w:t xml:space="preserve">Experience of </w:t>
            </w:r>
            <w:r w:rsidR="00E65186">
              <w:rPr>
                <w:rFonts w:cstheme="minorHAnsi"/>
                <w:sz w:val="24"/>
                <w:szCs w:val="24"/>
              </w:rPr>
              <w:t>activity and task</w:t>
            </w:r>
            <w:r w:rsidRPr="00944E7C">
              <w:rPr>
                <w:rFonts w:cstheme="minorHAnsi"/>
                <w:sz w:val="24"/>
                <w:szCs w:val="24"/>
              </w:rPr>
              <w:t xml:space="preserve"> planning to meet challenging deadlines</w:t>
            </w:r>
          </w:p>
          <w:p w14:paraId="4133D648" w14:textId="77777777" w:rsidR="00E65186" w:rsidRDefault="00E65186" w:rsidP="002C1BFE">
            <w:pPr>
              <w:rPr>
                <w:rFonts w:cstheme="minorHAnsi"/>
                <w:sz w:val="24"/>
                <w:szCs w:val="24"/>
              </w:rPr>
            </w:pPr>
            <w:r>
              <w:rPr>
                <w:rFonts w:cstheme="minorHAnsi"/>
                <w:sz w:val="24"/>
                <w:szCs w:val="24"/>
              </w:rPr>
              <w:t>Experience of administering high volumes of transactional activity</w:t>
            </w:r>
          </w:p>
          <w:p w14:paraId="7CB05ED8" w14:textId="77777777" w:rsidR="00E65186" w:rsidRDefault="00944E7C" w:rsidP="002C1BFE">
            <w:pPr>
              <w:rPr>
                <w:rFonts w:cstheme="minorHAnsi"/>
                <w:sz w:val="24"/>
                <w:szCs w:val="24"/>
              </w:rPr>
            </w:pPr>
            <w:r w:rsidRPr="00944E7C">
              <w:rPr>
                <w:rFonts w:cstheme="minorHAnsi"/>
                <w:sz w:val="24"/>
                <w:szCs w:val="24"/>
              </w:rPr>
              <w:t>Experience of providing help/support and guidance to users</w:t>
            </w:r>
          </w:p>
          <w:p w14:paraId="15338ABE" w14:textId="77777777" w:rsidR="00944E7C" w:rsidRDefault="00944E7C" w:rsidP="002C1BFE">
            <w:pPr>
              <w:rPr>
                <w:rFonts w:cstheme="minorHAnsi"/>
                <w:sz w:val="24"/>
                <w:szCs w:val="24"/>
              </w:rPr>
            </w:pPr>
            <w:r w:rsidRPr="00944E7C">
              <w:rPr>
                <w:rFonts w:cstheme="minorHAnsi"/>
                <w:sz w:val="24"/>
                <w:szCs w:val="24"/>
              </w:rPr>
              <w:t>Understanding of community and cultural issues within visible minority communities</w:t>
            </w:r>
          </w:p>
          <w:p w14:paraId="755E61AE" w14:textId="77777777" w:rsidR="00E65186" w:rsidRPr="003F1840" w:rsidRDefault="00E65186" w:rsidP="002C1BFE">
            <w:pPr>
              <w:rPr>
                <w:rFonts w:cstheme="minorHAnsi"/>
                <w:sz w:val="24"/>
                <w:szCs w:val="24"/>
              </w:rPr>
            </w:pPr>
            <w:r w:rsidRPr="00E65186">
              <w:rPr>
                <w:rFonts w:cstheme="minorHAnsi"/>
                <w:sz w:val="24"/>
                <w:szCs w:val="24"/>
              </w:rPr>
              <w:t>A record of success in promoting diversity and assisting to create equality in service delivery and employment.  Successfully sharing own knowledge and skills to support the continuous development of colleagues.</w:t>
            </w:r>
          </w:p>
        </w:tc>
        <w:tc>
          <w:tcPr>
            <w:tcW w:w="2220" w:type="dxa"/>
            <w:tcBorders>
              <w:top w:val="single" w:sz="4" w:space="0" w:color="auto"/>
              <w:left w:val="single" w:sz="4" w:space="0" w:color="auto"/>
              <w:bottom w:val="single" w:sz="4" w:space="0" w:color="auto"/>
              <w:right w:val="single" w:sz="4" w:space="0" w:color="auto"/>
            </w:tcBorders>
          </w:tcPr>
          <w:p w14:paraId="40D63511" w14:textId="77777777" w:rsidR="00160ABB" w:rsidRDefault="00201C68" w:rsidP="004101D8">
            <w:pPr>
              <w:spacing w:before="120" w:after="120"/>
              <w:rPr>
                <w:rFonts w:cstheme="minorHAnsi"/>
                <w:sz w:val="24"/>
                <w:szCs w:val="24"/>
              </w:rPr>
            </w:pPr>
            <w:r>
              <w:rPr>
                <w:rFonts w:cstheme="minorHAnsi"/>
                <w:sz w:val="24"/>
                <w:szCs w:val="24"/>
              </w:rPr>
              <w:t>A, I</w:t>
            </w:r>
          </w:p>
          <w:p w14:paraId="74BE9388" w14:textId="77777777" w:rsidR="00201C68" w:rsidRDefault="00201C68" w:rsidP="004101D8">
            <w:pPr>
              <w:spacing w:before="120" w:after="120"/>
              <w:rPr>
                <w:rFonts w:cstheme="minorHAnsi"/>
                <w:sz w:val="24"/>
                <w:szCs w:val="24"/>
              </w:rPr>
            </w:pPr>
            <w:r>
              <w:rPr>
                <w:rFonts w:cstheme="minorHAnsi"/>
                <w:sz w:val="24"/>
                <w:szCs w:val="24"/>
              </w:rPr>
              <w:t>A, I</w:t>
            </w:r>
          </w:p>
          <w:p w14:paraId="4E2EB7C0" w14:textId="77777777" w:rsidR="00201C68" w:rsidRDefault="00201C68" w:rsidP="004101D8">
            <w:pPr>
              <w:spacing w:before="120" w:after="120"/>
              <w:rPr>
                <w:rFonts w:cstheme="minorHAnsi"/>
                <w:sz w:val="24"/>
                <w:szCs w:val="24"/>
              </w:rPr>
            </w:pPr>
          </w:p>
          <w:p w14:paraId="714C1797" w14:textId="77777777" w:rsidR="00201C68" w:rsidRDefault="00201C68" w:rsidP="004101D8">
            <w:pPr>
              <w:spacing w:before="120" w:after="120"/>
              <w:rPr>
                <w:rFonts w:cstheme="minorHAnsi"/>
                <w:sz w:val="24"/>
                <w:szCs w:val="24"/>
              </w:rPr>
            </w:pPr>
            <w:r>
              <w:rPr>
                <w:rFonts w:cstheme="minorHAnsi"/>
                <w:sz w:val="24"/>
                <w:szCs w:val="24"/>
              </w:rPr>
              <w:t>A, I</w:t>
            </w:r>
          </w:p>
          <w:p w14:paraId="0F31E9B4" w14:textId="77777777" w:rsidR="00201C68" w:rsidRDefault="00201C68" w:rsidP="004101D8">
            <w:pPr>
              <w:spacing w:before="120" w:after="120"/>
              <w:rPr>
                <w:rFonts w:cstheme="minorHAnsi"/>
                <w:sz w:val="24"/>
                <w:szCs w:val="24"/>
              </w:rPr>
            </w:pPr>
            <w:proofErr w:type="gramStart"/>
            <w:r>
              <w:rPr>
                <w:rFonts w:cstheme="minorHAnsi"/>
                <w:sz w:val="24"/>
                <w:szCs w:val="24"/>
              </w:rPr>
              <w:t>A,I</w:t>
            </w:r>
            <w:proofErr w:type="gramEnd"/>
          </w:p>
          <w:p w14:paraId="08DF5CF6" w14:textId="77777777" w:rsidR="00201C68" w:rsidRDefault="00201C68" w:rsidP="004101D8">
            <w:pPr>
              <w:spacing w:before="120" w:after="120"/>
              <w:rPr>
                <w:rFonts w:cstheme="minorHAnsi"/>
                <w:sz w:val="24"/>
                <w:szCs w:val="24"/>
              </w:rPr>
            </w:pPr>
            <w:proofErr w:type="gramStart"/>
            <w:r>
              <w:rPr>
                <w:rFonts w:cstheme="minorHAnsi"/>
                <w:sz w:val="24"/>
                <w:szCs w:val="24"/>
              </w:rPr>
              <w:t>A,I</w:t>
            </w:r>
            <w:proofErr w:type="gramEnd"/>
          </w:p>
          <w:p w14:paraId="7BFDF02D" w14:textId="77777777" w:rsidR="00201C68" w:rsidRDefault="00201C68" w:rsidP="004101D8">
            <w:pPr>
              <w:spacing w:before="120" w:after="120"/>
              <w:rPr>
                <w:rFonts w:cstheme="minorHAnsi"/>
                <w:sz w:val="24"/>
                <w:szCs w:val="24"/>
              </w:rPr>
            </w:pPr>
          </w:p>
          <w:p w14:paraId="57F3F1FF" w14:textId="77777777" w:rsidR="00201C68" w:rsidRPr="003F1840" w:rsidRDefault="00201C68" w:rsidP="004101D8">
            <w:pPr>
              <w:spacing w:before="120" w:after="120"/>
              <w:rPr>
                <w:rFonts w:cstheme="minorHAnsi"/>
                <w:sz w:val="24"/>
                <w:szCs w:val="24"/>
              </w:rPr>
            </w:pPr>
            <w:proofErr w:type="gramStart"/>
            <w:r>
              <w:rPr>
                <w:rFonts w:cstheme="minorHAnsi"/>
                <w:sz w:val="24"/>
                <w:szCs w:val="24"/>
              </w:rPr>
              <w:t>A,I</w:t>
            </w:r>
            <w:proofErr w:type="gramEnd"/>
          </w:p>
        </w:tc>
      </w:tr>
      <w:tr w:rsidR="00160ABB" w:rsidRPr="003F1840" w14:paraId="6082DF92" w14:textId="77777777" w:rsidTr="001C1883">
        <w:trPr>
          <w:jc w:val="center"/>
        </w:trPr>
        <w:tc>
          <w:tcPr>
            <w:tcW w:w="9076" w:type="dxa"/>
            <w:gridSpan w:val="2"/>
            <w:tcBorders>
              <w:top w:val="single" w:sz="4" w:space="0" w:color="auto"/>
              <w:left w:val="single" w:sz="4" w:space="0" w:color="auto"/>
              <w:bottom w:val="single" w:sz="4" w:space="0" w:color="auto"/>
              <w:right w:val="single" w:sz="4" w:space="0" w:color="auto"/>
            </w:tcBorders>
          </w:tcPr>
          <w:p w14:paraId="0855D96D" w14:textId="77777777" w:rsidR="00160ABB" w:rsidRPr="003F1840" w:rsidRDefault="00160ABB" w:rsidP="004101D8">
            <w:pPr>
              <w:spacing w:before="120" w:after="120"/>
              <w:rPr>
                <w:rFonts w:cstheme="minorHAnsi"/>
                <w:sz w:val="28"/>
                <w:szCs w:val="28"/>
              </w:rPr>
            </w:pPr>
            <w:r w:rsidRPr="003F1840">
              <w:rPr>
                <w:rFonts w:cstheme="minorHAnsi"/>
                <w:b/>
                <w:sz w:val="28"/>
                <w:szCs w:val="28"/>
              </w:rPr>
              <w:t>3.  Knowledge</w:t>
            </w:r>
          </w:p>
        </w:tc>
      </w:tr>
      <w:tr w:rsidR="00160ABB" w:rsidRPr="003F1840" w14:paraId="2B675DE7" w14:textId="77777777" w:rsidTr="001C1883">
        <w:trPr>
          <w:jc w:val="center"/>
        </w:trPr>
        <w:tc>
          <w:tcPr>
            <w:tcW w:w="6856" w:type="dxa"/>
            <w:tcBorders>
              <w:top w:val="single" w:sz="4" w:space="0" w:color="auto"/>
              <w:left w:val="single" w:sz="4" w:space="0" w:color="auto"/>
              <w:bottom w:val="single" w:sz="4" w:space="0" w:color="auto"/>
              <w:right w:val="single" w:sz="4" w:space="0" w:color="auto"/>
            </w:tcBorders>
          </w:tcPr>
          <w:p w14:paraId="17C7CDFE" w14:textId="77777777" w:rsidR="004B3D32" w:rsidRDefault="00E65186" w:rsidP="00826F29">
            <w:pPr>
              <w:rPr>
                <w:rFonts w:cstheme="minorHAnsi"/>
                <w:color w:val="000000"/>
                <w:sz w:val="24"/>
                <w:szCs w:val="24"/>
              </w:rPr>
            </w:pPr>
            <w:r>
              <w:rPr>
                <w:rFonts w:cstheme="minorHAnsi"/>
                <w:color w:val="000000"/>
                <w:sz w:val="24"/>
                <w:szCs w:val="24"/>
              </w:rPr>
              <w:t>An awareness</w:t>
            </w:r>
            <w:r w:rsidR="00944E7C" w:rsidRPr="00944E7C">
              <w:rPr>
                <w:rFonts w:cstheme="minorHAnsi"/>
                <w:color w:val="000000"/>
                <w:sz w:val="24"/>
                <w:szCs w:val="24"/>
              </w:rPr>
              <w:t xml:space="preserve"> of recruitment and emerging trends and markets and a </w:t>
            </w:r>
            <w:r>
              <w:rPr>
                <w:rFonts w:cstheme="minorHAnsi"/>
                <w:color w:val="000000"/>
                <w:sz w:val="24"/>
                <w:szCs w:val="24"/>
              </w:rPr>
              <w:t xml:space="preserve">basic </w:t>
            </w:r>
            <w:r w:rsidR="00944E7C" w:rsidRPr="00944E7C">
              <w:rPr>
                <w:rFonts w:cstheme="minorHAnsi"/>
                <w:color w:val="000000"/>
                <w:sz w:val="24"/>
                <w:szCs w:val="24"/>
              </w:rPr>
              <w:t>understanding of employment legislation on recruitment and selection</w:t>
            </w:r>
          </w:p>
          <w:p w14:paraId="6736369A" w14:textId="77777777" w:rsidR="00BF3912" w:rsidRPr="00BF3912" w:rsidRDefault="00BF3912" w:rsidP="00BF3912">
            <w:pPr>
              <w:rPr>
                <w:rFonts w:cstheme="minorHAnsi"/>
                <w:color w:val="000000"/>
                <w:sz w:val="24"/>
                <w:szCs w:val="24"/>
              </w:rPr>
            </w:pPr>
            <w:r w:rsidRPr="00BF3912">
              <w:rPr>
                <w:rFonts w:cstheme="minorHAnsi"/>
                <w:color w:val="000000"/>
                <w:sz w:val="24"/>
                <w:szCs w:val="24"/>
              </w:rPr>
              <w:t xml:space="preserve">Proficient in MS Office applications (Word, </w:t>
            </w:r>
            <w:proofErr w:type="gramStart"/>
            <w:r w:rsidRPr="00BF3912">
              <w:rPr>
                <w:rFonts w:cstheme="minorHAnsi"/>
                <w:color w:val="000000"/>
                <w:sz w:val="24"/>
                <w:szCs w:val="24"/>
              </w:rPr>
              <w:t>Excel</w:t>
            </w:r>
            <w:proofErr w:type="gramEnd"/>
            <w:r w:rsidRPr="00BF3912">
              <w:rPr>
                <w:rFonts w:cstheme="minorHAnsi"/>
                <w:color w:val="000000"/>
                <w:sz w:val="24"/>
                <w:szCs w:val="24"/>
              </w:rPr>
              <w:t xml:space="preserve"> and PowerPoint)</w:t>
            </w:r>
          </w:p>
          <w:p w14:paraId="25D9AE07" w14:textId="77777777" w:rsidR="00944E7C" w:rsidRDefault="00BF3912" w:rsidP="00BF3912">
            <w:pPr>
              <w:rPr>
                <w:rFonts w:cstheme="minorHAnsi"/>
                <w:color w:val="000000"/>
                <w:sz w:val="24"/>
                <w:szCs w:val="24"/>
              </w:rPr>
            </w:pPr>
            <w:r w:rsidRPr="00BF3912">
              <w:rPr>
                <w:rFonts w:cstheme="minorHAnsi"/>
                <w:color w:val="000000"/>
                <w:sz w:val="24"/>
                <w:szCs w:val="24"/>
              </w:rPr>
              <w:lastRenderedPageBreak/>
              <w:t>Knowledge and experience of social media technology</w:t>
            </w:r>
          </w:p>
          <w:p w14:paraId="2AF61497" w14:textId="77777777" w:rsidR="00E65186" w:rsidRPr="00826F29" w:rsidRDefault="00E65186" w:rsidP="00BF3912">
            <w:pPr>
              <w:rPr>
                <w:rFonts w:cstheme="minorHAnsi"/>
                <w:color w:val="000000"/>
                <w:sz w:val="24"/>
                <w:szCs w:val="24"/>
              </w:rPr>
            </w:pPr>
            <w:r>
              <w:rPr>
                <w:rFonts w:cstheme="minorHAnsi"/>
                <w:color w:val="000000"/>
                <w:sz w:val="24"/>
                <w:szCs w:val="24"/>
              </w:rPr>
              <w:t xml:space="preserve">Knowledge of computer systems within a HR or recruitment environment </w:t>
            </w:r>
          </w:p>
        </w:tc>
        <w:tc>
          <w:tcPr>
            <w:tcW w:w="2220" w:type="dxa"/>
            <w:tcBorders>
              <w:top w:val="single" w:sz="4" w:space="0" w:color="auto"/>
              <w:left w:val="single" w:sz="4" w:space="0" w:color="auto"/>
              <w:bottom w:val="single" w:sz="4" w:space="0" w:color="auto"/>
              <w:right w:val="single" w:sz="4" w:space="0" w:color="auto"/>
            </w:tcBorders>
          </w:tcPr>
          <w:p w14:paraId="3D80BAB9" w14:textId="77777777" w:rsidR="00160ABB" w:rsidRDefault="00201C68" w:rsidP="004101D8">
            <w:pPr>
              <w:rPr>
                <w:rFonts w:cstheme="minorHAnsi"/>
                <w:sz w:val="28"/>
                <w:szCs w:val="28"/>
              </w:rPr>
            </w:pPr>
            <w:r>
              <w:rPr>
                <w:rFonts w:cstheme="minorHAnsi"/>
                <w:sz w:val="28"/>
                <w:szCs w:val="28"/>
              </w:rPr>
              <w:lastRenderedPageBreak/>
              <w:t>A, I</w:t>
            </w:r>
          </w:p>
          <w:p w14:paraId="0E882B32" w14:textId="77777777" w:rsidR="00201C68" w:rsidRDefault="00201C68" w:rsidP="004101D8">
            <w:pPr>
              <w:rPr>
                <w:rFonts w:cstheme="minorHAnsi"/>
                <w:sz w:val="28"/>
                <w:szCs w:val="28"/>
              </w:rPr>
            </w:pPr>
          </w:p>
          <w:p w14:paraId="18EDC46E" w14:textId="77777777" w:rsidR="00201C68" w:rsidRDefault="00201C68" w:rsidP="004101D8">
            <w:pPr>
              <w:rPr>
                <w:rFonts w:cstheme="minorHAnsi"/>
                <w:sz w:val="28"/>
                <w:szCs w:val="28"/>
              </w:rPr>
            </w:pPr>
            <w:r>
              <w:rPr>
                <w:rFonts w:cstheme="minorHAnsi"/>
                <w:sz w:val="28"/>
                <w:szCs w:val="28"/>
              </w:rPr>
              <w:t>A, I</w:t>
            </w:r>
          </w:p>
          <w:p w14:paraId="74956A54" w14:textId="77777777" w:rsidR="00201C68" w:rsidRDefault="00201C68" w:rsidP="004101D8">
            <w:pPr>
              <w:rPr>
                <w:rFonts w:cstheme="minorHAnsi"/>
                <w:sz w:val="28"/>
                <w:szCs w:val="28"/>
              </w:rPr>
            </w:pPr>
            <w:r>
              <w:rPr>
                <w:rFonts w:cstheme="minorHAnsi"/>
                <w:sz w:val="28"/>
                <w:szCs w:val="28"/>
              </w:rPr>
              <w:lastRenderedPageBreak/>
              <w:t>A, I</w:t>
            </w:r>
          </w:p>
          <w:p w14:paraId="231D0577" w14:textId="77777777" w:rsidR="00201C68" w:rsidRPr="003F1840" w:rsidRDefault="00201C68" w:rsidP="004101D8">
            <w:pPr>
              <w:rPr>
                <w:rFonts w:cstheme="minorHAnsi"/>
                <w:sz w:val="28"/>
                <w:szCs w:val="28"/>
              </w:rPr>
            </w:pPr>
            <w:r>
              <w:rPr>
                <w:rFonts w:cstheme="minorHAnsi"/>
                <w:sz w:val="28"/>
                <w:szCs w:val="28"/>
              </w:rPr>
              <w:t>A, I</w:t>
            </w:r>
          </w:p>
        </w:tc>
      </w:tr>
      <w:tr w:rsidR="00160ABB" w:rsidRPr="003F1840" w14:paraId="4DA6C6DD" w14:textId="77777777" w:rsidTr="001C1883">
        <w:trPr>
          <w:jc w:val="center"/>
        </w:trPr>
        <w:tc>
          <w:tcPr>
            <w:tcW w:w="9076" w:type="dxa"/>
            <w:gridSpan w:val="2"/>
            <w:tcBorders>
              <w:top w:val="single" w:sz="4" w:space="0" w:color="auto"/>
              <w:left w:val="single" w:sz="4" w:space="0" w:color="auto"/>
              <w:bottom w:val="single" w:sz="4" w:space="0" w:color="auto"/>
              <w:right w:val="single" w:sz="4" w:space="0" w:color="auto"/>
            </w:tcBorders>
          </w:tcPr>
          <w:p w14:paraId="378A3F2F" w14:textId="77777777" w:rsidR="00160ABB" w:rsidRPr="003F1840" w:rsidRDefault="00160ABB" w:rsidP="004101D8">
            <w:pPr>
              <w:spacing w:before="120" w:after="120"/>
              <w:rPr>
                <w:rFonts w:cstheme="minorHAnsi"/>
                <w:sz w:val="28"/>
                <w:szCs w:val="28"/>
              </w:rPr>
            </w:pPr>
            <w:r w:rsidRPr="003F1840">
              <w:rPr>
                <w:rFonts w:cstheme="minorHAnsi"/>
                <w:b/>
                <w:sz w:val="28"/>
                <w:szCs w:val="28"/>
              </w:rPr>
              <w:lastRenderedPageBreak/>
              <w:t>4.  Skills &amp; Abilities</w:t>
            </w:r>
          </w:p>
        </w:tc>
      </w:tr>
      <w:tr w:rsidR="00160ABB" w:rsidRPr="003F1840" w14:paraId="5965C7AE" w14:textId="77777777" w:rsidTr="001C1883">
        <w:trPr>
          <w:trHeight w:val="641"/>
          <w:jc w:val="center"/>
        </w:trPr>
        <w:tc>
          <w:tcPr>
            <w:tcW w:w="6856" w:type="dxa"/>
            <w:tcBorders>
              <w:top w:val="single" w:sz="4" w:space="0" w:color="auto"/>
              <w:left w:val="single" w:sz="4" w:space="0" w:color="auto"/>
              <w:bottom w:val="single" w:sz="4" w:space="0" w:color="auto"/>
              <w:right w:val="single" w:sz="4" w:space="0" w:color="auto"/>
            </w:tcBorders>
          </w:tcPr>
          <w:p w14:paraId="1227EF7E" w14:textId="77777777" w:rsidR="00944E7C" w:rsidRDefault="00944E7C" w:rsidP="00944E7C">
            <w:pPr>
              <w:rPr>
                <w:rFonts w:cstheme="minorHAnsi"/>
                <w:color w:val="000000"/>
                <w:sz w:val="24"/>
                <w:szCs w:val="24"/>
              </w:rPr>
            </w:pPr>
            <w:r w:rsidRPr="00944E7C">
              <w:rPr>
                <w:rFonts w:cstheme="minorHAnsi"/>
                <w:color w:val="000000"/>
                <w:sz w:val="24"/>
                <w:szCs w:val="24"/>
              </w:rPr>
              <w:t xml:space="preserve">Ability to maintain beneficial working relationships with colleagues, members of our communities, </w:t>
            </w:r>
            <w:proofErr w:type="gramStart"/>
            <w:r w:rsidRPr="00944E7C">
              <w:rPr>
                <w:rFonts w:cstheme="minorHAnsi"/>
                <w:color w:val="000000"/>
                <w:sz w:val="24"/>
                <w:szCs w:val="24"/>
              </w:rPr>
              <w:t>clients</w:t>
            </w:r>
            <w:proofErr w:type="gramEnd"/>
            <w:r w:rsidRPr="00944E7C">
              <w:rPr>
                <w:rFonts w:cstheme="minorHAnsi"/>
                <w:color w:val="000000"/>
                <w:sz w:val="24"/>
                <w:szCs w:val="24"/>
              </w:rPr>
              <w:t xml:space="preserve"> and stakeholders with the ability to communicate at all levels.</w:t>
            </w:r>
          </w:p>
          <w:p w14:paraId="211B7B22" w14:textId="77777777" w:rsidR="00944E7C" w:rsidRDefault="00944E7C" w:rsidP="00944E7C">
            <w:pPr>
              <w:rPr>
                <w:rFonts w:cstheme="minorHAnsi"/>
                <w:color w:val="000000"/>
                <w:sz w:val="24"/>
                <w:szCs w:val="24"/>
              </w:rPr>
            </w:pPr>
            <w:r w:rsidRPr="00944E7C">
              <w:rPr>
                <w:rFonts w:cstheme="minorHAnsi"/>
                <w:color w:val="000000"/>
                <w:sz w:val="24"/>
                <w:szCs w:val="24"/>
              </w:rPr>
              <w:t xml:space="preserve">Highly developed communication, oral, written skills with the ability </w:t>
            </w:r>
            <w:proofErr w:type="gramStart"/>
            <w:r w:rsidRPr="00944E7C">
              <w:rPr>
                <w:rFonts w:cstheme="minorHAnsi"/>
                <w:color w:val="000000"/>
                <w:sz w:val="24"/>
                <w:szCs w:val="24"/>
              </w:rPr>
              <w:t>to  present</w:t>
            </w:r>
            <w:proofErr w:type="gramEnd"/>
            <w:r w:rsidRPr="00944E7C">
              <w:rPr>
                <w:rFonts w:cstheme="minorHAnsi"/>
                <w:color w:val="000000"/>
                <w:sz w:val="24"/>
                <w:szCs w:val="24"/>
              </w:rPr>
              <w:t xml:space="preserve"> information to a range of audiences</w:t>
            </w:r>
          </w:p>
          <w:p w14:paraId="364F9055" w14:textId="77777777" w:rsidR="00944E7C" w:rsidRPr="00944E7C" w:rsidRDefault="00944E7C" w:rsidP="006F254A">
            <w:pPr>
              <w:rPr>
                <w:rFonts w:cstheme="minorHAnsi"/>
                <w:color w:val="000000"/>
                <w:sz w:val="24"/>
                <w:szCs w:val="24"/>
              </w:rPr>
            </w:pPr>
            <w:r w:rsidRPr="00944E7C">
              <w:rPr>
                <w:rFonts w:cstheme="minorHAnsi"/>
                <w:color w:val="000000"/>
                <w:sz w:val="24"/>
                <w:szCs w:val="24"/>
              </w:rPr>
              <w:t>Ability to problem solve with minimal supervision and independently make clear and cohesive decisions.</w:t>
            </w:r>
          </w:p>
          <w:p w14:paraId="2560E393" w14:textId="77777777" w:rsidR="00944E7C" w:rsidRDefault="00944E7C" w:rsidP="006F254A">
            <w:pPr>
              <w:rPr>
                <w:rFonts w:cstheme="minorHAnsi"/>
                <w:sz w:val="24"/>
                <w:szCs w:val="24"/>
              </w:rPr>
            </w:pPr>
            <w:r w:rsidRPr="00944E7C">
              <w:rPr>
                <w:rFonts w:cstheme="minorHAnsi"/>
                <w:sz w:val="24"/>
                <w:szCs w:val="24"/>
              </w:rPr>
              <w:t xml:space="preserve">Ability to </w:t>
            </w:r>
            <w:r w:rsidR="00E65186">
              <w:rPr>
                <w:rFonts w:cstheme="minorHAnsi"/>
                <w:sz w:val="24"/>
                <w:szCs w:val="24"/>
              </w:rPr>
              <w:t>maintain accuracy and attention to detail whilst handling large volumes of work.</w:t>
            </w:r>
          </w:p>
          <w:p w14:paraId="110737F3" w14:textId="77777777" w:rsidR="00944E7C" w:rsidRDefault="00944E7C" w:rsidP="006F254A">
            <w:pPr>
              <w:rPr>
                <w:rFonts w:cstheme="minorHAnsi"/>
                <w:sz w:val="24"/>
                <w:szCs w:val="24"/>
              </w:rPr>
            </w:pPr>
            <w:r w:rsidRPr="00944E7C">
              <w:rPr>
                <w:rFonts w:cstheme="minorHAnsi"/>
                <w:sz w:val="24"/>
                <w:szCs w:val="24"/>
              </w:rPr>
              <w:t>Experience of operating in a customer-focussed role, closely monitoring effectiveness, user satisfaction and issues</w:t>
            </w:r>
          </w:p>
          <w:p w14:paraId="5CFA2BEF" w14:textId="77777777" w:rsidR="004B3D32" w:rsidRPr="003F1840" w:rsidRDefault="00944E7C" w:rsidP="006F254A">
            <w:pPr>
              <w:rPr>
                <w:rFonts w:cstheme="minorHAnsi"/>
                <w:sz w:val="24"/>
                <w:szCs w:val="24"/>
              </w:rPr>
            </w:pPr>
            <w:r w:rsidRPr="00944E7C">
              <w:rPr>
                <w:rFonts w:cstheme="minorHAnsi"/>
                <w:sz w:val="24"/>
                <w:szCs w:val="24"/>
              </w:rPr>
              <w:t>Willingness to work flexibly across the service from other locations, quickly acquiring new skills and knowledge when necessary</w:t>
            </w:r>
          </w:p>
        </w:tc>
        <w:tc>
          <w:tcPr>
            <w:tcW w:w="2220" w:type="dxa"/>
            <w:tcBorders>
              <w:top w:val="single" w:sz="4" w:space="0" w:color="auto"/>
              <w:left w:val="single" w:sz="4" w:space="0" w:color="auto"/>
              <w:bottom w:val="single" w:sz="4" w:space="0" w:color="auto"/>
              <w:right w:val="single" w:sz="4" w:space="0" w:color="auto"/>
            </w:tcBorders>
          </w:tcPr>
          <w:p w14:paraId="047454AF" w14:textId="77777777" w:rsidR="00160ABB" w:rsidRDefault="00201C68" w:rsidP="004101D8">
            <w:pPr>
              <w:rPr>
                <w:rFonts w:cstheme="minorHAnsi"/>
                <w:sz w:val="28"/>
                <w:szCs w:val="28"/>
              </w:rPr>
            </w:pPr>
            <w:r>
              <w:rPr>
                <w:rFonts w:cstheme="minorHAnsi"/>
                <w:sz w:val="28"/>
                <w:szCs w:val="28"/>
              </w:rPr>
              <w:t>A, I</w:t>
            </w:r>
          </w:p>
          <w:p w14:paraId="7DE15D6A" w14:textId="77777777" w:rsidR="00201C68" w:rsidRDefault="00201C68" w:rsidP="004101D8">
            <w:pPr>
              <w:rPr>
                <w:rFonts w:cstheme="minorHAnsi"/>
                <w:sz w:val="28"/>
                <w:szCs w:val="28"/>
              </w:rPr>
            </w:pPr>
          </w:p>
          <w:p w14:paraId="49C9B347" w14:textId="77777777" w:rsidR="00201C68" w:rsidRDefault="00201C68" w:rsidP="004101D8">
            <w:pPr>
              <w:rPr>
                <w:rFonts w:cstheme="minorHAnsi"/>
                <w:sz w:val="28"/>
                <w:szCs w:val="28"/>
              </w:rPr>
            </w:pPr>
            <w:r>
              <w:rPr>
                <w:rFonts w:cstheme="minorHAnsi"/>
                <w:sz w:val="28"/>
                <w:szCs w:val="28"/>
              </w:rPr>
              <w:t>A, I</w:t>
            </w:r>
          </w:p>
          <w:p w14:paraId="59EF89BA" w14:textId="77777777" w:rsidR="00201C68" w:rsidRDefault="00201C68" w:rsidP="004101D8">
            <w:pPr>
              <w:rPr>
                <w:rFonts w:cstheme="minorHAnsi"/>
                <w:sz w:val="28"/>
                <w:szCs w:val="28"/>
              </w:rPr>
            </w:pPr>
          </w:p>
          <w:p w14:paraId="558383BA" w14:textId="77777777" w:rsidR="00201C68" w:rsidRDefault="00201C68" w:rsidP="004101D8">
            <w:pPr>
              <w:rPr>
                <w:rFonts w:cstheme="minorHAnsi"/>
                <w:sz w:val="28"/>
                <w:szCs w:val="28"/>
              </w:rPr>
            </w:pPr>
            <w:r>
              <w:rPr>
                <w:rFonts w:cstheme="minorHAnsi"/>
                <w:sz w:val="28"/>
                <w:szCs w:val="28"/>
              </w:rPr>
              <w:t>A, I</w:t>
            </w:r>
          </w:p>
          <w:p w14:paraId="31616AA3" w14:textId="77777777" w:rsidR="00201C68" w:rsidRDefault="00201C68" w:rsidP="004101D8">
            <w:pPr>
              <w:rPr>
                <w:rFonts w:cstheme="minorHAnsi"/>
                <w:sz w:val="28"/>
                <w:szCs w:val="28"/>
              </w:rPr>
            </w:pPr>
            <w:r>
              <w:rPr>
                <w:rFonts w:cstheme="minorHAnsi"/>
                <w:sz w:val="28"/>
                <w:szCs w:val="28"/>
              </w:rPr>
              <w:t>A, I</w:t>
            </w:r>
          </w:p>
          <w:p w14:paraId="0144B08E" w14:textId="77777777" w:rsidR="00201C68" w:rsidRDefault="00201C68" w:rsidP="004101D8">
            <w:pPr>
              <w:rPr>
                <w:rFonts w:cstheme="minorHAnsi"/>
                <w:sz w:val="28"/>
                <w:szCs w:val="28"/>
              </w:rPr>
            </w:pPr>
          </w:p>
          <w:p w14:paraId="4335FA0C" w14:textId="77777777" w:rsidR="00201C68" w:rsidRDefault="00201C68" w:rsidP="004101D8">
            <w:pPr>
              <w:rPr>
                <w:rFonts w:cstheme="minorHAnsi"/>
                <w:sz w:val="28"/>
                <w:szCs w:val="28"/>
              </w:rPr>
            </w:pPr>
            <w:r>
              <w:rPr>
                <w:rFonts w:cstheme="minorHAnsi"/>
                <w:sz w:val="28"/>
                <w:szCs w:val="28"/>
              </w:rPr>
              <w:t>A, I</w:t>
            </w:r>
          </w:p>
          <w:p w14:paraId="08C67CA0" w14:textId="77777777" w:rsidR="00201C68" w:rsidRDefault="00201C68" w:rsidP="004101D8">
            <w:pPr>
              <w:rPr>
                <w:rFonts w:cstheme="minorHAnsi"/>
                <w:sz w:val="28"/>
                <w:szCs w:val="28"/>
              </w:rPr>
            </w:pPr>
            <w:proofErr w:type="gramStart"/>
            <w:r>
              <w:rPr>
                <w:rFonts w:cstheme="minorHAnsi"/>
                <w:sz w:val="28"/>
                <w:szCs w:val="28"/>
              </w:rPr>
              <w:t>A,I</w:t>
            </w:r>
            <w:proofErr w:type="gramEnd"/>
          </w:p>
          <w:p w14:paraId="41A7B209" w14:textId="77777777" w:rsidR="00201C68" w:rsidRPr="003F1840" w:rsidRDefault="00201C68" w:rsidP="004101D8">
            <w:pPr>
              <w:rPr>
                <w:rFonts w:cstheme="minorHAnsi"/>
                <w:sz w:val="28"/>
                <w:szCs w:val="28"/>
              </w:rPr>
            </w:pPr>
          </w:p>
        </w:tc>
      </w:tr>
    </w:tbl>
    <w:p w14:paraId="30AA31D5" w14:textId="77777777" w:rsidR="007A796C" w:rsidRPr="00E9247E" w:rsidRDefault="007A796C" w:rsidP="007A796C">
      <w:pPr>
        <w:rPr>
          <w:rFonts w:cstheme="minorHAnsi"/>
        </w:rPr>
      </w:pPr>
      <w:r w:rsidRPr="00E9247E">
        <w:rPr>
          <w:rFonts w:cstheme="minorHAnsi"/>
        </w:rPr>
        <w:t xml:space="preserve">* </w:t>
      </w:r>
      <w:r w:rsidRPr="00E9247E">
        <w:rPr>
          <w:rFonts w:cstheme="minorHAnsi"/>
          <w:b/>
        </w:rPr>
        <w:t>Method of Assessment</w:t>
      </w:r>
    </w:p>
    <w:p w14:paraId="0C468722" w14:textId="77777777" w:rsidR="007A796C" w:rsidRPr="00E9247E" w:rsidRDefault="007A796C" w:rsidP="007A796C">
      <w:pPr>
        <w:rPr>
          <w:rFonts w:cstheme="minorHAnsi"/>
        </w:rPr>
      </w:pPr>
      <w:r w:rsidRPr="00E9247E">
        <w:rPr>
          <w:rFonts w:cstheme="minorHAnsi"/>
          <w:b/>
        </w:rPr>
        <w:t>A</w:t>
      </w:r>
      <w:r w:rsidRPr="00E9247E">
        <w:rPr>
          <w:rFonts w:cstheme="minorHAnsi"/>
        </w:rPr>
        <w:t xml:space="preserve"> = Application form, </w:t>
      </w:r>
      <w:r w:rsidRPr="00E9247E">
        <w:rPr>
          <w:rFonts w:cstheme="minorHAnsi"/>
          <w:b/>
        </w:rPr>
        <w:t>C</w:t>
      </w:r>
      <w:r w:rsidRPr="00E9247E">
        <w:rPr>
          <w:rFonts w:cstheme="minorHAnsi"/>
        </w:rPr>
        <w:t xml:space="preserve"> = Certificate, </w:t>
      </w:r>
      <w:r w:rsidRPr="00E9247E">
        <w:rPr>
          <w:rFonts w:cstheme="minorHAnsi"/>
          <w:b/>
        </w:rPr>
        <w:t>E</w:t>
      </w:r>
      <w:r w:rsidRPr="00E9247E">
        <w:rPr>
          <w:rFonts w:cstheme="minorHAnsi"/>
        </w:rPr>
        <w:t xml:space="preserve"> = Exercise, </w:t>
      </w:r>
      <w:r w:rsidRPr="00E9247E">
        <w:rPr>
          <w:rFonts w:cstheme="minorHAnsi"/>
          <w:b/>
        </w:rPr>
        <w:t>I</w:t>
      </w:r>
      <w:r w:rsidRPr="00E9247E">
        <w:rPr>
          <w:rFonts w:cstheme="minorHAnsi"/>
        </w:rPr>
        <w:t xml:space="preserve"> = Interview, </w:t>
      </w:r>
    </w:p>
    <w:p w14:paraId="08BAD329" w14:textId="77777777" w:rsidR="007A796C" w:rsidRPr="00E9247E" w:rsidRDefault="007A796C" w:rsidP="007A796C">
      <w:pPr>
        <w:rPr>
          <w:rFonts w:cstheme="minorHAnsi"/>
        </w:rPr>
      </w:pPr>
      <w:r w:rsidRPr="00E9247E">
        <w:rPr>
          <w:rFonts w:cstheme="minorHAnsi"/>
          <w:b/>
        </w:rPr>
        <w:t>P</w:t>
      </w:r>
      <w:r w:rsidRPr="00E9247E">
        <w:rPr>
          <w:rFonts w:cstheme="minorHAnsi"/>
        </w:rPr>
        <w:t xml:space="preserve"> = Presentation, </w:t>
      </w:r>
      <w:r w:rsidRPr="00E9247E">
        <w:rPr>
          <w:rFonts w:cstheme="minorHAnsi"/>
          <w:b/>
        </w:rPr>
        <w:t>T</w:t>
      </w:r>
      <w:r w:rsidRPr="00E9247E">
        <w:rPr>
          <w:rFonts w:cstheme="minorHAnsi"/>
        </w:rPr>
        <w:t xml:space="preserve"> = Test, </w:t>
      </w:r>
      <w:r w:rsidRPr="00E9247E">
        <w:rPr>
          <w:rFonts w:cstheme="minorHAnsi"/>
          <w:b/>
        </w:rPr>
        <w:t>AC</w:t>
      </w:r>
      <w:r w:rsidRPr="00E9247E">
        <w:rPr>
          <w:rFonts w:cstheme="minorHAnsi"/>
        </w:rPr>
        <w:t xml:space="preserve"> = Assessment centre</w:t>
      </w:r>
    </w:p>
    <w:p w14:paraId="02437B07" w14:textId="77777777" w:rsidR="007A796C" w:rsidRPr="00E9247E" w:rsidRDefault="007A796C" w:rsidP="007A796C">
      <w:pPr>
        <w:rPr>
          <w:rFonts w:cstheme="minorHAnsi"/>
        </w:rPr>
      </w:pPr>
    </w:p>
    <w:p w14:paraId="71D378AF" w14:textId="77777777" w:rsidR="007A796C" w:rsidRPr="00E9247E" w:rsidRDefault="007A796C" w:rsidP="007A796C">
      <w:pPr>
        <w:rPr>
          <w:rFonts w:cstheme="minorHAnsi"/>
        </w:rPr>
      </w:pPr>
      <w:r w:rsidRPr="00E9247E">
        <w:rPr>
          <w:rFonts w:cstheme="minorHAnsi"/>
        </w:rPr>
        <w:t xml:space="preserve">Date prepared/revised: </w:t>
      </w:r>
    </w:p>
    <w:p w14:paraId="58C9B3CE" w14:textId="77777777" w:rsidR="007A796C" w:rsidRPr="00E9247E" w:rsidRDefault="007A796C" w:rsidP="007A796C">
      <w:pPr>
        <w:rPr>
          <w:rFonts w:cstheme="minorHAnsi"/>
        </w:rPr>
      </w:pPr>
      <w:r w:rsidRPr="00E9247E">
        <w:rPr>
          <w:rFonts w:cstheme="minorHAnsi"/>
        </w:rPr>
        <w:t>Prepared/revised by:</w:t>
      </w:r>
    </w:p>
    <w:p w14:paraId="4D03DBB3" w14:textId="77777777" w:rsidR="00250563" w:rsidRPr="003F1840" w:rsidRDefault="00250563" w:rsidP="00AD0AA4">
      <w:pPr>
        <w:shd w:val="clear" w:color="auto" w:fill="FFFFFF"/>
        <w:spacing w:before="100" w:beforeAutospacing="1" w:after="240" w:line="360" w:lineRule="atLeast"/>
        <w:rPr>
          <w:rFonts w:eastAsia="Times New Roman" w:cstheme="minorHAnsi"/>
          <w:sz w:val="20"/>
          <w:szCs w:val="20"/>
          <w:lang w:eastAsia="en-GB"/>
        </w:rPr>
      </w:pPr>
      <w:r w:rsidRPr="003F1840">
        <w:rPr>
          <w:rFonts w:eastAsia="Times New Roman" w:cstheme="minorHAnsi"/>
          <w:sz w:val="20"/>
          <w:szCs w:val="20"/>
          <w:lang w:eastAsia="en-GB"/>
        </w:rPr>
        <w:t xml:space="preserve"> </w:t>
      </w:r>
    </w:p>
    <w:p w14:paraId="28103127" w14:textId="77777777" w:rsidR="00250563" w:rsidRPr="003F1840" w:rsidRDefault="00250563" w:rsidP="00250563">
      <w:pPr>
        <w:shd w:val="clear" w:color="auto" w:fill="FFFFFF"/>
        <w:spacing w:before="100" w:beforeAutospacing="1" w:after="240" w:line="360" w:lineRule="atLeast"/>
        <w:rPr>
          <w:rFonts w:eastAsia="Times New Roman" w:cstheme="minorHAnsi"/>
          <w:sz w:val="20"/>
          <w:szCs w:val="20"/>
          <w:lang w:eastAsia="en-GB"/>
        </w:rPr>
      </w:pPr>
      <w:r w:rsidRPr="003F1840">
        <w:rPr>
          <w:rFonts w:eastAsia="Times New Roman" w:cstheme="minorHAnsi"/>
          <w:sz w:val="20"/>
          <w:szCs w:val="20"/>
          <w:lang w:eastAsia="en-GB"/>
        </w:rPr>
        <w:t>:</w:t>
      </w:r>
    </w:p>
    <w:sectPr w:rsidR="00250563" w:rsidRPr="003F1840" w:rsidSect="00216D00">
      <w:headerReference w:type="default" r:id="rId12"/>
      <w:pgSz w:w="11906" w:h="16838"/>
      <w:pgMar w:top="1702" w:right="1440" w:bottom="993"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09E7" w14:textId="77777777" w:rsidR="00183A7A" w:rsidRDefault="00183A7A" w:rsidP="006C6953">
      <w:pPr>
        <w:spacing w:after="0" w:line="240" w:lineRule="auto"/>
      </w:pPr>
      <w:r>
        <w:separator/>
      </w:r>
    </w:p>
  </w:endnote>
  <w:endnote w:type="continuationSeparator" w:id="0">
    <w:p w14:paraId="34FD00C4" w14:textId="77777777" w:rsidR="00183A7A" w:rsidRDefault="00183A7A" w:rsidP="006C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77D1" w14:textId="77777777" w:rsidR="00183A7A" w:rsidRDefault="00183A7A" w:rsidP="006C6953">
      <w:pPr>
        <w:spacing w:after="0" w:line="240" w:lineRule="auto"/>
      </w:pPr>
      <w:r>
        <w:separator/>
      </w:r>
    </w:p>
  </w:footnote>
  <w:footnote w:type="continuationSeparator" w:id="0">
    <w:p w14:paraId="359D09F1" w14:textId="77777777" w:rsidR="00183A7A" w:rsidRDefault="00183A7A" w:rsidP="006C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FBE0" w14:textId="77777777" w:rsidR="006C6953" w:rsidRDefault="00216D00">
    <w:pPr>
      <w:pStyle w:val="Footer"/>
    </w:pPr>
    <w:r w:rsidRPr="006C6953">
      <w:rPr>
        <w:noProof/>
        <w:lang w:eastAsia="en-GB"/>
      </w:rPr>
      <w:drawing>
        <wp:anchor distT="0" distB="0" distL="114300" distR="114300" simplePos="0" relativeHeight="251660288" behindDoc="1" locked="0" layoutInCell="1" allowOverlap="1" wp14:anchorId="60863BFE" wp14:editId="18B87357">
          <wp:simplePos x="0" y="0"/>
          <wp:positionH relativeFrom="column">
            <wp:posOffset>-819150</wp:posOffset>
          </wp:positionH>
          <wp:positionV relativeFrom="paragraph">
            <wp:posOffset>-288290</wp:posOffset>
          </wp:positionV>
          <wp:extent cx="1066800" cy="947420"/>
          <wp:effectExtent l="0" t="0" r="0" b="0"/>
          <wp:wrapTight wrapText="bothSides">
            <wp:wrapPolygon edited="0">
              <wp:start x="10414" y="2172"/>
              <wp:lineTo x="7714" y="3475"/>
              <wp:lineTo x="5786" y="6515"/>
              <wp:lineTo x="6171" y="9989"/>
              <wp:lineTo x="2314" y="13898"/>
              <wp:lineTo x="2314" y="16070"/>
              <wp:lineTo x="5786" y="16938"/>
              <wp:lineTo x="6171" y="19110"/>
              <wp:lineTo x="15429" y="19110"/>
              <wp:lineTo x="15814" y="18241"/>
              <wp:lineTo x="18514" y="16070"/>
              <wp:lineTo x="18514" y="14332"/>
              <wp:lineTo x="15043" y="9121"/>
              <wp:lineTo x="13500" y="5212"/>
              <wp:lineTo x="11957" y="2172"/>
              <wp:lineTo x="10414" y="217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CrestColou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947420"/>
                  </a:xfrm>
                  <a:prstGeom prst="rect">
                    <a:avLst/>
                  </a:prstGeom>
                </pic:spPr>
              </pic:pic>
            </a:graphicData>
          </a:graphic>
          <wp14:sizeRelH relativeFrom="margin">
            <wp14:pctWidth>0</wp14:pctWidth>
          </wp14:sizeRelH>
          <wp14:sizeRelV relativeFrom="margin">
            <wp14:pctHeight>0</wp14:pctHeight>
          </wp14:sizeRelV>
        </wp:anchor>
      </w:drawing>
    </w:r>
    <w:r w:rsidR="006C6953" w:rsidRPr="006C6953">
      <w:rPr>
        <w:noProof/>
        <w:lang w:eastAsia="en-GB"/>
      </w:rPr>
      <w:drawing>
        <wp:anchor distT="0" distB="0" distL="114300" distR="114300" simplePos="0" relativeHeight="251659264" behindDoc="1" locked="0" layoutInCell="1" allowOverlap="1" wp14:anchorId="772D91F1" wp14:editId="2A44B361">
          <wp:simplePos x="0" y="0"/>
          <wp:positionH relativeFrom="column">
            <wp:posOffset>5107940</wp:posOffset>
          </wp:positionH>
          <wp:positionV relativeFrom="paragraph">
            <wp:posOffset>-259080</wp:posOffset>
          </wp:positionV>
          <wp:extent cx="1369060" cy="800100"/>
          <wp:effectExtent l="0" t="0" r="2540" b="0"/>
          <wp:wrapThrough wrapText="bothSides">
            <wp:wrapPolygon edited="0">
              <wp:start x="0" y="0"/>
              <wp:lineTo x="0" y="21086"/>
              <wp:lineTo x="21340" y="21086"/>
              <wp:lineTo x="21340" y="0"/>
              <wp:lineTo x="0" y="0"/>
            </wp:wrapPolygon>
          </wp:wrapThrough>
          <wp:docPr id="1" name="Picture 1" descr="http://www.manchesterusersnetwork.org.uk/wp-content/uploads/2012/07/GMP-Pol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chesterusersnetwork.org.uk/wp-content/uploads/2012/07/GMP-Polic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F30"/>
    <w:multiLevelType w:val="multilevel"/>
    <w:tmpl w:val="6DE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D365B"/>
    <w:multiLevelType w:val="hybridMultilevel"/>
    <w:tmpl w:val="80BC299C"/>
    <w:lvl w:ilvl="0" w:tplc="8D125D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71D49"/>
    <w:multiLevelType w:val="hybridMultilevel"/>
    <w:tmpl w:val="B79A4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13DEF"/>
    <w:multiLevelType w:val="multilevel"/>
    <w:tmpl w:val="675E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A678D"/>
    <w:multiLevelType w:val="hybridMultilevel"/>
    <w:tmpl w:val="9A02A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B0A6C"/>
    <w:multiLevelType w:val="hybridMultilevel"/>
    <w:tmpl w:val="476A2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37698F"/>
    <w:multiLevelType w:val="hybridMultilevel"/>
    <w:tmpl w:val="6736F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953"/>
    <w:rsid w:val="00035DA9"/>
    <w:rsid w:val="000412FD"/>
    <w:rsid w:val="000512D9"/>
    <w:rsid w:val="00095D45"/>
    <w:rsid w:val="000E22ED"/>
    <w:rsid w:val="0016021A"/>
    <w:rsid w:val="00160ABB"/>
    <w:rsid w:val="00183A7A"/>
    <w:rsid w:val="00194507"/>
    <w:rsid w:val="001957D7"/>
    <w:rsid w:val="001A225D"/>
    <w:rsid w:val="001B63FC"/>
    <w:rsid w:val="001C1883"/>
    <w:rsid w:val="00201C68"/>
    <w:rsid w:val="00216D00"/>
    <w:rsid w:val="00246665"/>
    <w:rsid w:val="00250563"/>
    <w:rsid w:val="002B0EC8"/>
    <w:rsid w:val="002B29A5"/>
    <w:rsid w:val="002C1BFE"/>
    <w:rsid w:val="002F1E42"/>
    <w:rsid w:val="00324DDD"/>
    <w:rsid w:val="003C0DD3"/>
    <w:rsid w:val="003F1840"/>
    <w:rsid w:val="003F5CC2"/>
    <w:rsid w:val="00442C4D"/>
    <w:rsid w:val="004B3D32"/>
    <w:rsid w:val="004C737D"/>
    <w:rsid w:val="004F492E"/>
    <w:rsid w:val="0052749D"/>
    <w:rsid w:val="00537C3D"/>
    <w:rsid w:val="00550679"/>
    <w:rsid w:val="00595FDD"/>
    <w:rsid w:val="005B4B45"/>
    <w:rsid w:val="005D224B"/>
    <w:rsid w:val="00605DAC"/>
    <w:rsid w:val="00615DC9"/>
    <w:rsid w:val="00626386"/>
    <w:rsid w:val="00650EAC"/>
    <w:rsid w:val="006859AD"/>
    <w:rsid w:val="006C6953"/>
    <w:rsid w:val="006D4893"/>
    <w:rsid w:val="006F254A"/>
    <w:rsid w:val="007A3B5F"/>
    <w:rsid w:val="007A796C"/>
    <w:rsid w:val="007B53A1"/>
    <w:rsid w:val="007E7988"/>
    <w:rsid w:val="007F72F7"/>
    <w:rsid w:val="008064D1"/>
    <w:rsid w:val="00826F29"/>
    <w:rsid w:val="008521D7"/>
    <w:rsid w:val="00894A04"/>
    <w:rsid w:val="008D0A73"/>
    <w:rsid w:val="009132CF"/>
    <w:rsid w:val="00944E7C"/>
    <w:rsid w:val="00963F2F"/>
    <w:rsid w:val="009771D6"/>
    <w:rsid w:val="00A97A2F"/>
    <w:rsid w:val="00AB1451"/>
    <w:rsid w:val="00AC0197"/>
    <w:rsid w:val="00AD0AA4"/>
    <w:rsid w:val="00AF3298"/>
    <w:rsid w:val="00B1050C"/>
    <w:rsid w:val="00B3545D"/>
    <w:rsid w:val="00B71BCF"/>
    <w:rsid w:val="00B75BFD"/>
    <w:rsid w:val="00BF3912"/>
    <w:rsid w:val="00C7328A"/>
    <w:rsid w:val="00C827E9"/>
    <w:rsid w:val="00C84E41"/>
    <w:rsid w:val="00C90BD6"/>
    <w:rsid w:val="00CC341B"/>
    <w:rsid w:val="00D04C2E"/>
    <w:rsid w:val="00D11438"/>
    <w:rsid w:val="00D36FDF"/>
    <w:rsid w:val="00D45479"/>
    <w:rsid w:val="00D54F49"/>
    <w:rsid w:val="00DF63EB"/>
    <w:rsid w:val="00E01588"/>
    <w:rsid w:val="00E532C5"/>
    <w:rsid w:val="00E65186"/>
    <w:rsid w:val="00E9247E"/>
    <w:rsid w:val="00F02C57"/>
    <w:rsid w:val="00F04F05"/>
    <w:rsid w:val="00F210EC"/>
    <w:rsid w:val="00FB0141"/>
    <w:rsid w:val="00FC16FA"/>
    <w:rsid w:val="00FD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90D64"/>
  <w15:docId w15:val="{F521E7B9-C115-455A-8838-745941B1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160ABB"/>
    <w:pPr>
      <w:keepNext/>
      <w:spacing w:after="0" w:line="240" w:lineRule="auto"/>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953"/>
  </w:style>
  <w:style w:type="paragraph" w:styleId="Footer">
    <w:name w:val="footer"/>
    <w:basedOn w:val="Normal"/>
    <w:link w:val="FooterChar"/>
    <w:uiPriority w:val="99"/>
    <w:unhideWhenUsed/>
    <w:rsid w:val="006C6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953"/>
  </w:style>
  <w:style w:type="table" w:styleId="TableGrid">
    <w:name w:val="Table Grid"/>
    <w:basedOn w:val="TableNormal"/>
    <w:uiPriority w:val="59"/>
    <w:rsid w:val="007F72F7"/>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60ABB"/>
    <w:rPr>
      <w:rFonts w:ascii="Times New Roman" w:eastAsia="Times New Roman" w:hAnsi="Times New Roman" w:cs="Times New Roman"/>
      <w:b/>
      <w:sz w:val="24"/>
      <w:szCs w:val="20"/>
    </w:rPr>
  </w:style>
  <w:style w:type="paragraph" w:styleId="BodyText2">
    <w:name w:val="Body Text 2"/>
    <w:basedOn w:val="Normal"/>
    <w:link w:val="BodyText2Char"/>
    <w:rsid w:val="007A796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A796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A796C"/>
    <w:pPr>
      <w:spacing w:after="120"/>
    </w:pPr>
  </w:style>
  <w:style w:type="character" w:customStyle="1" w:styleId="BodyTextChar">
    <w:name w:val="Body Text Char"/>
    <w:basedOn w:val="DefaultParagraphFont"/>
    <w:link w:val="BodyText"/>
    <w:uiPriority w:val="99"/>
    <w:semiHidden/>
    <w:rsid w:val="007A796C"/>
  </w:style>
  <w:style w:type="paragraph" w:styleId="ListParagraph">
    <w:name w:val="List Paragraph"/>
    <w:basedOn w:val="Normal"/>
    <w:uiPriority w:val="34"/>
    <w:qFormat/>
    <w:rsid w:val="00194507"/>
    <w:pPr>
      <w:ind w:left="720"/>
      <w:contextualSpacing/>
    </w:pPr>
  </w:style>
  <w:style w:type="character" w:styleId="Hyperlink">
    <w:name w:val="Hyperlink"/>
    <w:basedOn w:val="DefaultParagraphFont"/>
    <w:uiPriority w:val="99"/>
    <w:semiHidden/>
    <w:unhideWhenUsed/>
    <w:rsid w:val="00250563"/>
    <w:rPr>
      <w:strike w:val="0"/>
      <w:dstrike w:val="0"/>
      <w:color w:val="14487A"/>
      <w:u w:val="none"/>
      <w:effect w:val="none"/>
    </w:rPr>
  </w:style>
  <w:style w:type="character" w:customStyle="1" w:styleId="spanpurchaselink1">
    <w:name w:val="span_purchaselink1"/>
    <w:basedOn w:val="DefaultParagraphFont"/>
    <w:rsid w:val="0025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666">
      <w:bodyDiv w:val="1"/>
      <w:marLeft w:val="0"/>
      <w:marRight w:val="0"/>
      <w:marTop w:val="0"/>
      <w:marBottom w:val="0"/>
      <w:divBdr>
        <w:top w:val="none" w:sz="0" w:space="0" w:color="auto"/>
        <w:left w:val="none" w:sz="0" w:space="0" w:color="auto"/>
        <w:bottom w:val="none" w:sz="0" w:space="0" w:color="auto"/>
        <w:right w:val="none" w:sz="0" w:space="0" w:color="auto"/>
      </w:divBdr>
    </w:div>
    <w:div w:id="77213233">
      <w:bodyDiv w:val="1"/>
      <w:marLeft w:val="0"/>
      <w:marRight w:val="0"/>
      <w:marTop w:val="0"/>
      <w:marBottom w:val="0"/>
      <w:divBdr>
        <w:top w:val="none" w:sz="0" w:space="0" w:color="auto"/>
        <w:left w:val="none" w:sz="0" w:space="0" w:color="auto"/>
        <w:bottom w:val="none" w:sz="0" w:space="0" w:color="auto"/>
        <w:right w:val="none" w:sz="0" w:space="0" w:color="auto"/>
      </w:divBdr>
    </w:div>
    <w:div w:id="115295381">
      <w:bodyDiv w:val="1"/>
      <w:marLeft w:val="0"/>
      <w:marRight w:val="0"/>
      <w:marTop w:val="0"/>
      <w:marBottom w:val="0"/>
      <w:divBdr>
        <w:top w:val="none" w:sz="0" w:space="0" w:color="auto"/>
        <w:left w:val="none" w:sz="0" w:space="0" w:color="auto"/>
        <w:bottom w:val="none" w:sz="0" w:space="0" w:color="auto"/>
        <w:right w:val="none" w:sz="0" w:space="0" w:color="auto"/>
      </w:divBdr>
    </w:div>
    <w:div w:id="200437429">
      <w:bodyDiv w:val="1"/>
      <w:marLeft w:val="0"/>
      <w:marRight w:val="0"/>
      <w:marTop w:val="0"/>
      <w:marBottom w:val="0"/>
      <w:divBdr>
        <w:top w:val="none" w:sz="0" w:space="0" w:color="auto"/>
        <w:left w:val="none" w:sz="0" w:space="0" w:color="auto"/>
        <w:bottom w:val="none" w:sz="0" w:space="0" w:color="auto"/>
        <w:right w:val="none" w:sz="0" w:space="0" w:color="auto"/>
      </w:divBdr>
    </w:div>
    <w:div w:id="257057172">
      <w:bodyDiv w:val="1"/>
      <w:marLeft w:val="0"/>
      <w:marRight w:val="0"/>
      <w:marTop w:val="0"/>
      <w:marBottom w:val="0"/>
      <w:divBdr>
        <w:top w:val="none" w:sz="0" w:space="0" w:color="auto"/>
        <w:left w:val="none" w:sz="0" w:space="0" w:color="auto"/>
        <w:bottom w:val="none" w:sz="0" w:space="0" w:color="auto"/>
        <w:right w:val="none" w:sz="0" w:space="0" w:color="auto"/>
      </w:divBdr>
    </w:div>
    <w:div w:id="349256225">
      <w:bodyDiv w:val="1"/>
      <w:marLeft w:val="0"/>
      <w:marRight w:val="0"/>
      <w:marTop w:val="0"/>
      <w:marBottom w:val="0"/>
      <w:divBdr>
        <w:top w:val="none" w:sz="0" w:space="0" w:color="auto"/>
        <w:left w:val="none" w:sz="0" w:space="0" w:color="auto"/>
        <w:bottom w:val="none" w:sz="0" w:space="0" w:color="auto"/>
        <w:right w:val="none" w:sz="0" w:space="0" w:color="auto"/>
      </w:divBdr>
      <w:divsChild>
        <w:div w:id="494612727">
          <w:marLeft w:val="0"/>
          <w:marRight w:val="0"/>
          <w:marTop w:val="0"/>
          <w:marBottom w:val="0"/>
          <w:divBdr>
            <w:top w:val="none" w:sz="0" w:space="0" w:color="auto"/>
            <w:left w:val="none" w:sz="0" w:space="0" w:color="auto"/>
            <w:bottom w:val="none" w:sz="0" w:space="0" w:color="auto"/>
            <w:right w:val="none" w:sz="0" w:space="0" w:color="auto"/>
          </w:divBdr>
          <w:divsChild>
            <w:div w:id="269162528">
              <w:marLeft w:val="0"/>
              <w:marRight w:val="0"/>
              <w:marTop w:val="0"/>
              <w:marBottom w:val="0"/>
              <w:divBdr>
                <w:top w:val="none" w:sz="0" w:space="0" w:color="auto"/>
                <w:left w:val="none" w:sz="0" w:space="0" w:color="auto"/>
                <w:bottom w:val="none" w:sz="0" w:space="0" w:color="auto"/>
                <w:right w:val="none" w:sz="0" w:space="0" w:color="auto"/>
              </w:divBdr>
              <w:divsChild>
                <w:div w:id="1852138260">
                  <w:marLeft w:val="0"/>
                  <w:marRight w:val="0"/>
                  <w:marTop w:val="150"/>
                  <w:marBottom w:val="225"/>
                  <w:divBdr>
                    <w:top w:val="none" w:sz="0" w:space="0" w:color="auto"/>
                    <w:left w:val="none" w:sz="0" w:space="0" w:color="auto"/>
                    <w:bottom w:val="none" w:sz="0" w:space="0" w:color="auto"/>
                    <w:right w:val="none" w:sz="0" w:space="0" w:color="auto"/>
                  </w:divBdr>
                  <w:divsChild>
                    <w:div w:id="881012992">
                      <w:marLeft w:val="150"/>
                      <w:marRight w:val="150"/>
                      <w:marTop w:val="0"/>
                      <w:marBottom w:val="0"/>
                      <w:divBdr>
                        <w:top w:val="none" w:sz="0" w:space="0" w:color="auto"/>
                        <w:left w:val="none" w:sz="0" w:space="0" w:color="auto"/>
                        <w:bottom w:val="none" w:sz="0" w:space="0" w:color="auto"/>
                        <w:right w:val="none" w:sz="0" w:space="0" w:color="auto"/>
                      </w:divBdr>
                      <w:divsChild>
                        <w:div w:id="857937206">
                          <w:marLeft w:val="0"/>
                          <w:marRight w:val="0"/>
                          <w:marTop w:val="0"/>
                          <w:marBottom w:val="0"/>
                          <w:divBdr>
                            <w:top w:val="none" w:sz="0" w:space="0" w:color="auto"/>
                            <w:left w:val="none" w:sz="0" w:space="0" w:color="auto"/>
                            <w:bottom w:val="none" w:sz="0" w:space="0" w:color="auto"/>
                            <w:right w:val="none" w:sz="0" w:space="0" w:color="auto"/>
                          </w:divBdr>
                          <w:divsChild>
                            <w:div w:id="1917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845238">
      <w:bodyDiv w:val="1"/>
      <w:marLeft w:val="0"/>
      <w:marRight w:val="0"/>
      <w:marTop w:val="0"/>
      <w:marBottom w:val="0"/>
      <w:divBdr>
        <w:top w:val="none" w:sz="0" w:space="0" w:color="auto"/>
        <w:left w:val="none" w:sz="0" w:space="0" w:color="auto"/>
        <w:bottom w:val="none" w:sz="0" w:space="0" w:color="auto"/>
        <w:right w:val="none" w:sz="0" w:space="0" w:color="auto"/>
      </w:divBdr>
    </w:div>
    <w:div w:id="545333927">
      <w:bodyDiv w:val="1"/>
      <w:marLeft w:val="0"/>
      <w:marRight w:val="0"/>
      <w:marTop w:val="0"/>
      <w:marBottom w:val="0"/>
      <w:divBdr>
        <w:top w:val="none" w:sz="0" w:space="0" w:color="auto"/>
        <w:left w:val="none" w:sz="0" w:space="0" w:color="auto"/>
        <w:bottom w:val="none" w:sz="0" w:space="0" w:color="auto"/>
        <w:right w:val="none" w:sz="0" w:space="0" w:color="auto"/>
      </w:divBdr>
    </w:div>
    <w:div w:id="564609425">
      <w:bodyDiv w:val="1"/>
      <w:marLeft w:val="0"/>
      <w:marRight w:val="0"/>
      <w:marTop w:val="0"/>
      <w:marBottom w:val="0"/>
      <w:divBdr>
        <w:top w:val="none" w:sz="0" w:space="0" w:color="auto"/>
        <w:left w:val="none" w:sz="0" w:space="0" w:color="auto"/>
        <w:bottom w:val="none" w:sz="0" w:space="0" w:color="auto"/>
        <w:right w:val="none" w:sz="0" w:space="0" w:color="auto"/>
      </w:divBdr>
    </w:div>
    <w:div w:id="625045076">
      <w:bodyDiv w:val="1"/>
      <w:marLeft w:val="0"/>
      <w:marRight w:val="0"/>
      <w:marTop w:val="0"/>
      <w:marBottom w:val="0"/>
      <w:divBdr>
        <w:top w:val="none" w:sz="0" w:space="0" w:color="auto"/>
        <w:left w:val="none" w:sz="0" w:space="0" w:color="auto"/>
        <w:bottom w:val="none" w:sz="0" w:space="0" w:color="auto"/>
        <w:right w:val="none" w:sz="0" w:space="0" w:color="auto"/>
      </w:divBdr>
    </w:div>
    <w:div w:id="661540943">
      <w:bodyDiv w:val="1"/>
      <w:marLeft w:val="0"/>
      <w:marRight w:val="0"/>
      <w:marTop w:val="0"/>
      <w:marBottom w:val="0"/>
      <w:divBdr>
        <w:top w:val="none" w:sz="0" w:space="0" w:color="auto"/>
        <w:left w:val="none" w:sz="0" w:space="0" w:color="auto"/>
        <w:bottom w:val="none" w:sz="0" w:space="0" w:color="auto"/>
        <w:right w:val="none" w:sz="0" w:space="0" w:color="auto"/>
      </w:divBdr>
    </w:div>
    <w:div w:id="680670037">
      <w:bodyDiv w:val="1"/>
      <w:marLeft w:val="0"/>
      <w:marRight w:val="0"/>
      <w:marTop w:val="0"/>
      <w:marBottom w:val="0"/>
      <w:divBdr>
        <w:top w:val="none" w:sz="0" w:space="0" w:color="auto"/>
        <w:left w:val="none" w:sz="0" w:space="0" w:color="auto"/>
        <w:bottom w:val="none" w:sz="0" w:space="0" w:color="auto"/>
        <w:right w:val="none" w:sz="0" w:space="0" w:color="auto"/>
      </w:divBdr>
    </w:div>
    <w:div w:id="735401596">
      <w:bodyDiv w:val="1"/>
      <w:marLeft w:val="0"/>
      <w:marRight w:val="0"/>
      <w:marTop w:val="0"/>
      <w:marBottom w:val="0"/>
      <w:divBdr>
        <w:top w:val="none" w:sz="0" w:space="0" w:color="auto"/>
        <w:left w:val="none" w:sz="0" w:space="0" w:color="auto"/>
        <w:bottom w:val="none" w:sz="0" w:space="0" w:color="auto"/>
        <w:right w:val="none" w:sz="0" w:space="0" w:color="auto"/>
      </w:divBdr>
    </w:div>
    <w:div w:id="936644570">
      <w:bodyDiv w:val="1"/>
      <w:marLeft w:val="0"/>
      <w:marRight w:val="0"/>
      <w:marTop w:val="0"/>
      <w:marBottom w:val="0"/>
      <w:divBdr>
        <w:top w:val="none" w:sz="0" w:space="0" w:color="auto"/>
        <w:left w:val="none" w:sz="0" w:space="0" w:color="auto"/>
        <w:bottom w:val="none" w:sz="0" w:space="0" w:color="auto"/>
        <w:right w:val="none" w:sz="0" w:space="0" w:color="auto"/>
      </w:divBdr>
    </w:div>
    <w:div w:id="987711806">
      <w:bodyDiv w:val="1"/>
      <w:marLeft w:val="0"/>
      <w:marRight w:val="0"/>
      <w:marTop w:val="0"/>
      <w:marBottom w:val="0"/>
      <w:divBdr>
        <w:top w:val="none" w:sz="0" w:space="0" w:color="auto"/>
        <w:left w:val="none" w:sz="0" w:space="0" w:color="auto"/>
        <w:bottom w:val="none" w:sz="0" w:space="0" w:color="auto"/>
        <w:right w:val="none" w:sz="0" w:space="0" w:color="auto"/>
      </w:divBdr>
    </w:div>
    <w:div w:id="1015115679">
      <w:bodyDiv w:val="1"/>
      <w:marLeft w:val="0"/>
      <w:marRight w:val="0"/>
      <w:marTop w:val="0"/>
      <w:marBottom w:val="0"/>
      <w:divBdr>
        <w:top w:val="none" w:sz="0" w:space="0" w:color="auto"/>
        <w:left w:val="none" w:sz="0" w:space="0" w:color="auto"/>
        <w:bottom w:val="none" w:sz="0" w:space="0" w:color="auto"/>
        <w:right w:val="none" w:sz="0" w:space="0" w:color="auto"/>
      </w:divBdr>
    </w:div>
    <w:div w:id="1062024760">
      <w:bodyDiv w:val="1"/>
      <w:marLeft w:val="0"/>
      <w:marRight w:val="0"/>
      <w:marTop w:val="0"/>
      <w:marBottom w:val="0"/>
      <w:divBdr>
        <w:top w:val="none" w:sz="0" w:space="0" w:color="auto"/>
        <w:left w:val="none" w:sz="0" w:space="0" w:color="auto"/>
        <w:bottom w:val="none" w:sz="0" w:space="0" w:color="auto"/>
        <w:right w:val="none" w:sz="0" w:space="0" w:color="auto"/>
      </w:divBdr>
    </w:div>
    <w:div w:id="1130316609">
      <w:bodyDiv w:val="1"/>
      <w:marLeft w:val="0"/>
      <w:marRight w:val="0"/>
      <w:marTop w:val="0"/>
      <w:marBottom w:val="0"/>
      <w:divBdr>
        <w:top w:val="none" w:sz="0" w:space="0" w:color="auto"/>
        <w:left w:val="none" w:sz="0" w:space="0" w:color="auto"/>
        <w:bottom w:val="none" w:sz="0" w:space="0" w:color="auto"/>
        <w:right w:val="none" w:sz="0" w:space="0" w:color="auto"/>
      </w:divBdr>
    </w:div>
    <w:div w:id="1198422044">
      <w:bodyDiv w:val="1"/>
      <w:marLeft w:val="0"/>
      <w:marRight w:val="0"/>
      <w:marTop w:val="0"/>
      <w:marBottom w:val="0"/>
      <w:divBdr>
        <w:top w:val="none" w:sz="0" w:space="0" w:color="auto"/>
        <w:left w:val="none" w:sz="0" w:space="0" w:color="auto"/>
        <w:bottom w:val="none" w:sz="0" w:space="0" w:color="auto"/>
        <w:right w:val="none" w:sz="0" w:space="0" w:color="auto"/>
      </w:divBdr>
    </w:div>
    <w:div w:id="1236552355">
      <w:bodyDiv w:val="1"/>
      <w:marLeft w:val="0"/>
      <w:marRight w:val="0"/>
      <w:marTop w:val="0"/>
      <w:marBottom w:val="0"/>
      <w:divBdr>
        <w:top w:val="none" w:sz="0" w:space="0" w:color="auto"/>
        <w:left w:val="none" w:sz="0" w:space="0" w:color="auto"/>
        <w:bottom w:val="none" w:sz="0" w:space="0" w:color="auto"/>
        <w:right w:val="none" w:sz="0" w:space="0" w:color="auto"/>
      </w:divBdr>
    </w:div>
    <w:div w:id="1270313771">
      <w:bodyDiv w:val="1"/>
      <w:marLeft w:val="0"/>
      <w:marRight w:val="0"/>
      <w:marTop w:val="0"/>
      <w:marBottom w:val="0"/>
      <w:divBdr>
        <w:top w:val="none" w:sz="0" w:space="0" w:color="auto"/>
        <w:left w:val="none" w:sz="0" w:space="0" w:color="auto"/>
        <w:bottom w:val="none" w:sz="0" w:space="0" w:color="auto"/>
        <w:right w:val="none" w:sz="0" w:space="0" w:color="auto"/>
      </w:divBdr>
    </w:div>
    <w:div w:id="1320881875">
      <w:bodyDiv w:val="1"/>
      <w:marLeft w:val="0"/>
      <w:marRight w:val="0"/>
      <w:marTop w:val="0"/>
      <w:marBottom w:val="0"/>
      <w:divBdr>
        <w:top w:val="none" w:sz="0" w:space="0" w:color="auto"/>
        <w:left w:val="none" w:sz="0" w:space="0" w:color="auto"/>
        <w:bottom w:val="none" w:sz="0" w:space="0" w:color="auto"/>
        <w:right w:val="none" w:sz="0" w:space="0" w:color="auto"/>
      </w:divBdr>
    </w:div>
    <w:div w:id="1320883661">
      <w:bodyDiv w:val="1"/>
      <w:marLeft w:val="0"/>
      <w:marRight w:val="0"/>
      <w:marTop w:val="0"/>
      <w:marBottom w:val="0"/>
      <w:divBdr>
        <w:top w:val="none" w:sz="0" w:space="0" w:color="auto"/>
        <w:left w:val="none" w:sz="0" w:space="0" w:color="auto"/>
        <w:bottom w:val="none" w:sz="0" w:space="0" w:color="auto"/>
        <w:right w:val="none" w:sz="0" w:space="0" w:color="auto"/>
      </w:divBdr>
    </w:div>
    <w:div w:id="1333532718">
      <w:bodyDiv w:val="1"/>
      <w:marLeft w:val="0"/>
      <w:marRight w:val="0"/>
      <w:marTop w:val="0"/>
      <w:marBottom w:val="0"/>
      <w:divBdr>
        <w:top w:val="none" w:sz="0" w:space="0" w:color="auto"/>
        <w:left w:val="none" w:sz="0" w:space="0" w:color="auto"/>
        <w:bottom w:val="none" w:sz="0" w:space="0" w:color="auto"/>
        <w:right w:val="none" w:sz="0" w:space="0" w:color="auto"/>
      </w:divBdr>
    </w:div>
    <w:div w:id="1341616815">
      <w:bodyDiv w:val="1"/>
      <w:marLeft w:val="0"/>
      <w:marRight w:val="0"/>
      <w:marTop w:val="0"/>
      <w:marBottom w:val="0"/>
      <w:divBdr>
        <w:top w:val="none" w:sz="0" w:space="0" w:color="auto"/>
        <w:left w:val="none" w:sz="0" w:space="0" w:color="auto"/>
        <w:bottom w:val="none" w:sz="0" w:space="0" w:color="auto"/>
        <w:right w:val="none" w:sz="0" w:space="0" w:color="auto"/>
      </w:divBdr>
    </w:div>
    <w:div w:id="1422066925">
      <w:bodyDiv w:val="1"/>
      <w:marLeft w:val="0"/>
      <w:marRight w:val="0"/>
      <w:marTop w:val="0"/>
      <w:marBottom w:val="0"/>
      <w:divBdr>
        <w:top w:val="none" w:sz="0" w:space="0" w:color="auto"/>
        <w:left w:val="none" w:sz="0" w:space="0" w:color="auto"/>
        <w:bottom w:val="none" w:sz="0" w:space="0" w:color="auto"/>
        <w:right w:val="none" w:sz="0" w:space="0" w:color="auto"/>
      </w:divBdr>
    </w:div>
    <w:div w:id="1561016028">
      <w:bodyDiv w:val="1"/>
      <w:marLeft w:val="0"/>
      <w:marRight w:val="0"/>
      <w:marTop w:val="0"/>
      <w:marBottom w:val="0"/>
      <w:divBdr>
        <w:top w:val="none" w:sz="0" w:space="0" w:color="auto"/>
        <w:left w:val="none" w:sz="0" w:space="0" w:color="auto"/>
        <w:bottom w:val="none" w:sz="0" w:space="0" w:color="auto"/>
        <w:right w:val="none" w:sz="0" w:space="0" w:color="auto"/>
      </w:divBdr>
    </w:div>
    <w:div w:id="1619294601">
      <w:bodyDiv w:val="1"/>
      <w:marLeft w:val="0"/>
      <w:marRight w:val="0"/>
      <w:marTop w:val="0"/>
      <w:marBottom w:val="0"/>
      <w:divBdr>
        <w:top w:val="none" w:sz="0" w:space="0" w:color="auto"/>
        <w:left w:val="none" w:sz="0" w:space="0" w:color="auto"/>
        <w:bottom w:val="none" w:sz="0" w:space="0" w:color="auto"/>
        <w:right w:val="none" w:sz="0" w:space="0" w:color="auto"/>
      </w:divBdr>
    </w:div>
    <w:div w:id="1647129509">
      <w:bodyDiv w:val="1"/>
      <w:marLeft w:val="0"/>
      <w:marRight w:val="0"/>
      <w:marTop w:val="0"/>
      <w:marBottom w:val="0"/>
      <w:divBdr>
        <w:top w:val="none" w:sz="0" w:space="0" w:color="auto"/>
        <w:left w:val="none" w:sz="0" w:space="0" w:color="auto"/>
        <w:bottom w:val="none" w:sz="0" w:space="0" w:color="auto"/>
        <w:right w:val="none" w:sz="0" w:space="0" w:color="auto"/>
      </w:divBdr>
    </w:div>
    <w:div w:id="1671714470">
      <w:bodyDiv w:val="1"/>
      <w:marLeft w:val="0"/>
      <w:marRight w:val="0"/>
      <w:marTop w:val="0"/>
      <w:marBottom w:val="0"/>
      <w:divBdr>
        <w:top w:val="none" w:sz="0" w:space="0" w:color="auto"/>
        <w:left w:val="none" w:sz="0" w:space="0" w:color="auto"/>
        <w:bottom w:val="none" w:sz="0" w:space="0" w:color="auto"/>
        <w:right w:val="none" w:sz="0" w:space="0" w:color="auto"/>
      </w:divBdr>
    </w:div>
    <w:div w:id="1686788697">
      <w:bodyDiv w:val="1"/>
      <w:marLeft w:val="0"/>
      <w:marRight w:val="0"/>
      <w:marTop w:val="0"/>
      <w:marBottom w:val="0"/>
      <w:divBdr>
        <w:top w:val="none" w:sz="0" w:space="0" w:color="auto"/>
        <w:left w:val="none" w:sz="0" w:space="0" w:color="auto"/>
        <w:bottom w:val="none" w:sz="0" w:space="0" w:color="auto"/>
        <w:right w:val="none" w:sz="0" w:space="0" w:color="auto"/>
      </w:divBdr>
    </w:div>
    <w:div w:id="1709842589">
      <w:bodyDiv w:val="1"/>
      <w:marLeft w:val="0"/>
      <w:marRight w:val="0"/>
      <w:marTop w:val="0"/>
      <w:marBottom w:val="0"/>
      <w:divBdr>
        <w:top w:val="none" w:sz="0" w:space="0" w:color="auto"/>
        <w:left w:val="none" w:sz="0" w:space="0" w:color="auto"/>
        <w:bottom w:val="none" w:sz="0" w:space="0" w:color="auto"/>
        <w:right w:val="none" w:sz="0" w:space="0" w:color="auto"/>
      </w:divBdr>
    </w:div>
    <w:div w:id="1792169229">
      <w:bodyDiv w:val="1"/>
      <w:marLeft w:val="0"/>
      <w:marRight w:val="0"/>
      <w:marTop w:val="0"/>
      <w:marBottom w:val="0"/>
      <w:divBdr>
        <w:top w:val="none" w:sz="0" w:space="0" w:color="auto"/>
        <w:left w:val="none" w:sz="0" w:space="0" w:color="auto"/>
        <w:bottom w:val="none" w:sz="0" w:space="0" w:color="auto"/>
        <w:right w:val="none" w:sz="0" w:space="0" w:color="auto"/>
      </w:divBdr>
    </w:div>
    <w:div w:id="1821312717">
      <w:bodyDiv w:val="1"/>
      <w:marLeft w:val="0"/>
      <w:marRight w:val="0"/>
      <w:marTop w:val="0"/>
      <w:marBottom w:val="0"/>
      <w:divBdr>
        <w:top w:val="none" w:sz="0" w:space="0" w:color="auto"/>
        <w:left w:val="none" w:sz="0" w:space="0" w:color="auto"/>
        <w:bottom w:val="none" w:sz="0" w:space="0" w:color="auto"/>
        <w:right w:val="none" w:sz="0" w:space="0" w:color="auto"/>
      </w:divBdr>
    </w:div>
    <w:div w:id="1952930854">
      <w:bodyDiv w:val="1"/>
      <w:marLeft w:val="0"/>
      <w:marRight w:val="0"/>
      <w:marTop w:val="0"/>
      <w:marBottom w:val="0"/>
      <w:divBdr>
        <w:top w:val="none" w:sz="0" w:space="0" w:color="auto"/>
        <w:left w:val="none" w:sz="0" w:space="0" w:color="auto"/>
        <w:bottom w:val="none" w:sz="0" w:space="0" w:color="auto"/>
        <w:right w:val="none" w:sz="0" w:space="0" w:color="auto"/>
      </w:divBdr>
    </w:div>
    <w:div w:id="1956519528">
      <w:bodyDiv w:val="1"/>
      <w:marLeft w:val="0"/>
      <w:marRight w:val="0"/>
      <w:marTop w:val="0"/>
      <w:marBottom w:val="0"/>
      <w:divBdr>
        <w:top w:val="none" w:sz="0" w:space="0" w:color="auto"/>
        <w:left w:val="none" w:sz="0" w:space="0" w:color="auto"/>
        <w:bottom w:val="none" w:sz="0" w:space="0" w:color="auto"/>
        <w:right w:val="none" w:sz="0" w:space="0" w:color="auto"/>
      </w:divBdr>
    </w:div>
    <w:div w:id="1992251647">
      <w:bodyDiv w:val="1"/>
      <w:marLeft w:val="0"/>
      <w:marRight w:val="0"/>
      <w:marTop w:val="0"/>
      <w:marBottom w:val="0"/>
      <w:divBdr>
        <w:top w:val="none" w:sz="0" w:space="0" w:color="auto"/>
        <w:left w:val="none" w:sz="0" w:space="0" w:color="auto"/>
        <w:bottom w:val="none" w:sz="0" w:space="0" w:color="auto"/>
        <w:right w:val="none" w:sz="0" w:space="0" w:color="auto"/>
      </w:divBdr>
    </w:div>
    <w:div w:id="2005620956">
      <w:bodyDiv w:val="1"/>
      <w:marLeft w:val="0"/>
      <w:marRight w:val="0"/>
      <w:marTop w:val="0"/>
      <w:marBottom w:val="0"/>
      <w:divBdr>
        <w:top w:val="none" w:sz="0" w:space="0" w:color="auto"/>
        <w:left w:val="none" w:sz="0" w:space="0" w:color="auto"/>
        <w:bottom w:val="none" w:sz="0" w:space="0" w:color="auto"/>
        <w:right w:val="none" w:sz="0" w:space="0" w:color="auto"/>
      </w:divBdr>
    </w:div>
    <w:div w:id="21075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9B4191DD3D4EA5C8DEAFD6D7C3E1" ma:contentTypeVersion="0" ma:contentTypeDescription="Create a new document." ma:contentTypeScope="" ma:versionID="6ff438af4870971b2ce152f3c8a5b5ba">
  <xsd:schema xmlns:xsd="http://www.w3.org/2001/XMLSchema" xmlns:xs="http://www.w3.org/2001/XMLSchema" xmlns:p="http://schemas.microsoft.com/office/2006/metadata/properties" xmlns:ns2="1c6925bb-8e0e-4798-91d7-dd9124321bf1" targetNamespace="http://schemas.microsoft.com/office/2006/metadata/properties" ma:root="true" ma:fieldsID="9d0645f0669ba1a11d113f95ac8c8751" ns2:_="">
    <xsd:import namespace="1c6925bb-8e0e-4798-91d7-dd9124321b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925bb-8e0e-4798-91d7-dd9124321b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Url xmlns="1c6925bb-8e0e-4798-91d7-dd9124321bf1">
      <Url>http://teams/branches/humanresources/_layouts/DocIdRedir.aspx?ID=UESQPZNU2U72-55-136</Url>
      <Description>UESQPZNU2U72-55-136</Description>
    </_dlc_DocIdUrl>
    <_dlc_DocId xmlns="1c6925bb-8e0e-4798-91d7-dd9124321bf1">UESQPZNU2U72-55-136</_dlc_Doc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A0398-A397-4B8B-B406-D24688C0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925bb-8e0e-4798-91d7-dd912432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DD31-3201-481A-8AD1-3BC322C5C3C8}">
  <ds:schemaRefs>
    <ds:schemaRef ds:uri="http://schemas.microsoft.com/sharepoint/events"/>
  </ds:schemaRefs>
</ds:datastoreItem>
</file>

<file path=customXml/itemProps3.xml><?xml version="1.0" encoding="utf-8"?>
<ds:datastoreItem xmlns:ds="http://schemas.openxmlformats.org/officeDocument/2006/customXml" ds:itemID="{1D998B4C-F88A-4694-90F9-5E47C1F256B1}">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c6925bb-8e0e-4798-91d7-dd9124321bf1"/>
  </ds:schemaRefs>
</ds:datastoreItem>
</file>

<file path=customXml/itemProps4.xml><?xml version="1.0" encoding="utf-8"?>
<ds:datastoreItem xmlns:ds="http://schemas.openxmlformats.org/officeDocument/2006/customXml" ds:itemID="{724D20AA-D6B8-4947-9CE1-2F34372F6181}">
  <ds:schemaRefs>
    <ds:schemaRef ds:uri="http://schemas.openxmlformats.org/officeDocument/2006/bibliography"/>
  </ds:schemaRefs>
</ds:datastoreItem>
</file>

<file path=customXml/itemProps5.xml><?xml version="1.0" encoding="utf-8"?>
<ds:datastoreItem xmlns:ds="http://schemas.openxmlformats.org/officeDocument/2006/customXml" ds:itemID="{B9DD57FA-6F7F-4B6E-A754-59C326C3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Craig</dc:creator>
  <cp:lastModifiedBy>Nicole Heywood</cp:lastModifiedBy>
  <cp:revision>2</cp:revision>
  <dcterms:created xsi:type="dcterms:W3CDTF">2023-01-05T10:21:00Z</dcterms:created>
  <dcterms:modified xsi:type="dcterms:W3CDTF">2023-01-05T10:21:00Z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a967a57c-6c76-4502-bc83-9a1299cdc02d</vt:lpwstr>
  </property>
  <property fmtid="{D5CDD505-2E9C-101B-9397-08002B2CF9AE}" pid="3" name="ContentTypeId">
    <vt:lpwstr>0x010100C5169B4191DD3D4EA5C8DEAFD6D7C3E1</vt:lpwstr>
  </property>
  <property fmtid="{D5CDD505-2E9C-101B-9397-08002B2CF9AE}" pid="4" name="MSIP_Label_10d1d2b3-a197-42d7-b358-c1158cbf4b6b_Enabled">
    <vt:lpwstr>true</vt:lpwstr>
  </property>
  <property fmtid="{D5CDD505-2E9C-101B-9397-08002B2CF9AE}" pid="5" name="MSIP_Label_10d1d2b3-a197-42d7-b358-c1158cbf4b6b_SetDate">
    <vt:lpwstr>2023-01-05T10:20:29Z</vt:lpwstr>
  </property>
  <property fmtid="{D5CDD505-2E9C-101B-9397-08002B2CF9AE}" pid="6" name="MSIP_Label_10d1d2b3-a197-42d7-b358-c1158cbf4b6b_Method">
    <vt:lpwstr>Standard</vt:lpwstr>
  </property>
  <property fmtid="{D5CDD505-2E9C-101B-9397-08002B2CF9AE}" pid="7" name="MSIP_Label_10d1d2b3-a197-42d7-b358-c1158cbf4b6b_Name">
    <vt:lpwstr>OFFICIAL</vt:lpwstr>
  </property>
  <property fmtid="{D5CDD505-2E9C-101B-9397-08002B2CF9AE}" pid="8" name="MSIP_Label_10d1d2b3-a197-42d7-b358-c1158cbf4b6b_SiteId">
    <vt:lpwstr>dcb8a542-c40d-46ab-8f73-e6023f45c7c5</vt:lpwstr>
  </property>
  <property fmtid="{D5CDD505-2E9C-101B-9397-08002B2CF9AE}" pid="9" name="MSIP_Label_10d1d2b3-a197-42d7-b358-c1158cbf4b6b_ActionId">
    <vt:lpwstr>77f425c9-4020-4e8e-ab47-8cc5b52e62a1</vt:lpwstr>
  </property>
  <property fmtid="{D5CDD505-2E9C-101B-9397-08002B2CF9AE}" pid="10" name="MSIP_Label_10d1d2b3-a197-42d7-b358-c1158cbf4b6b_ContentBits">
    <vt:lpwstr>0</vt:lpwstr>
  </property>
</Properties>
</file>